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3710" w14:textId="77777777" w:rsidR="008C567B" w:rsidRPr="008C567B" w:rsidRDefault="008C567B" w:rsidP="008C567B">
      <w:pPr>
        <w:rPr>
          <w:rFonts w:ascii="Times New Roman" w:eastAsia="Times New Roman" w:hAnsi="Times New Roman" w:cs="Times New Roman"/>
          <w:kern w:val="0"/>
          <w:sz w:val="28"/>
          <w:szCs w:val="28"/>
          <w14:ligatures w14:val="none"/>
        </w:rPr>
      </w:pPr>
      <w:r w:rsidRPr="008C567B">
        <w:rPr>
          <w:rFonts w:ascii="Times New Roman" w:eastAsia="Times New Roman" w:hAnsi="Times New Roman" w:cs="Times New Roman"/>
          <w:b/>
          <w:bCs/>
          <w:kern w:val="0"/>
          <w:sz w:val="28"/>
          <w:szCs w:val="28"/>
          <w14:ligatures w14:val="none"/>
        </w:rPr>
        <w:t>SOCI 127: Immigration, Race, and Ethnicity</w:t>
      </w:r>
    </w:p>
    <w:p w14:paraId="6526428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Section ID # 34755, Winter 2026, 4 units</w:t>
      </w:r>
    </w:p>
    <w:p w14:paraId="07D2BCC4" w14:textId="77777777" w:rsidR="008C567B" w:rsidRPr="008C567B" w:rsidRDefault="008C567B" w:rsidP="008C567B">
      <w:pPr>
        <w:rPr>
          <w:rFonts w:ascii="Times New Roman" w:eastAsia="Times New Roman" w:hAnsi="Times New Roman" w:cs="Times New Roman"/>
          <w:kern w:val="0"/>
          <w14:ligatures w14:val="none"/>
        </w:rPr>
      </w:pPr>
      <w:hyperlink r:id="rId5" w:history="1">
        <w:r w:rsidRPr="008C567B">
          <w:rPr>
            <w:rFonts w:ascii="Times New Roman" w:eastAsia="Times New Roman" w:hAnsi="Times New Roman" w:cs="Times New Roman"/>
            <w:color w:val="0000FF"/>
            <w:kern w:val="0"/>
            <w:u w:val="single"/>
            <w14:ligatures w14:val="none"/>
          </w:rPr>
          <w:t>https://canvas.ucsd.edu/courses/72411</w:t>
        </w:r>
      </w:hyperlink>
    </w:p>
    <w:p w14:paraId="3AA0538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University of California, San Diego</w:t>
      </w:r>
    </w:p>
    <w:p w14:paraId="33B0BE2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Peterson Hall 103, MWF 3-3:50pm</w:t>
      </w:r>
    </w:p>
    <w:p w14:paraId="1E7BB7C9"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Michael Calderón-Zaks</w:t>
      </w:r>
    </w:p>
    <w:p w14:paraId="0B4656CA" w14:textId="77777777" w:rsidR="008C567B" w:rsidRPr="008C567B" w:rsidRDefault="008C567B" w:rsidP="008C567B">
      <w:pPr>
        <w:rPr>
          <w:rFonts w:ascii="Times New Roman" w:eastAsia="Times New Roman" w:hAnsi="Times New Roman" w:cs="Times New Roman"/>
          <w:kern w:val="0"/>
          <w14:ligatures w14:val="none"/>
        </w:rPr>
      </w:pPr>
      <w:hyperlink r:id="rId6" w:history="1">
        <w:r w:rsidRPr="008C567B">
          <w:rPr>
            <w:rFonts w:ascii="Times New Roman" w:eastAsia="Times New Roman" w:hAnsi="Times New Roman" w:cs="Times New Roman"/>
            <w:color w:val="0000FF"/>
            <w:kern w:val="0"/>
            <w:u w:val="single"/>
            <w14:ligatures w14:val="none"/>
          </w:rPr>
          <w:t>m2calderonzaks@ucsd.edu</w:t>
        </w:r>
      </w:hyperlink>
    </w:p>
    <w:p w14:paraId="247C42C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Office Hours: Office Hours: MW 1:30-2:45pm or by appointment</w:t>
      </w:r>
    </w:p>
    <w:p w14:paraId="4E1A7308"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Office Location: SSB 417 (enter through SSB 415)</w:t>
      </w:r>
    </w:p>
    <w:p w14:paraId="67BBD039"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Personal Zoom Meeting Room: </w:t>
      </w:r>
      <w:hyperlink r:id="rId7" w:history="1">
        <w:r w:rsidRPr="008C567B">
          <w:rPr>
            <w:rFonts w:ascii="Times New Roman" w:eastAsia="Times New Roman" w:hAnsi="Times New Roman" w:cs="Times New Roman"/>
            <w:color w:val="0000FF"/>
            <w:kern w:val="0"/>
            <w:u w:val="single"/>
            <w14:ligatures w14:val="none"/>
          </w:rPr>
          <w:t>https://ucsd.zoom.us/j/8072898735</w:t>
        </w:r>
      </w:hyperlink>
    </w:p>
    <w:p w14:paraId="2B2FFE2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6B355FFA" w14:textId="7B4A9A54"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TA:</w:t>
      </w:r>
      <w:r>
        <w:rPr>
          <w:rFonts w:ascii="Times New Roman" w:eastAsia="Times New Roman" w:hAnsi="Times New Roman" w:cs="Times New Roman"/>
          <w:kern w:val="0"/>
          <w14:ligatures w14:val="none"/>
        </w:rPr>
        <w:t xml:space="preserve"> TBA</w:t>
      </w:r>
    </w:p>
    <w:p w14:paraId="79AFDCC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 </w:t>
      </w:r>
    </w:p>
    <w:p w14:paraId="6AB67C5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Course Description</w:t>
      </w:r>
    </w:p>
    <w:p w14:paraId="75CDD82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Examination of the role that race and ethnicity play in immigrant group integration. Topics include theories of integration, racial and ethnic identity formation, racial and ethnic change, immigration policy, public opinion, comparisons between contemporary and historical waves of immigration. </w:t>
      </w:r>
      <w:r w:rsidRPr="008C567B">
        <w:rPr>
          <w:rFonts w:ascii="Times New Roman" w:eastAsia="Times New Roman" w:hAnsi="Times New Roman" w:cs="Times New Roman"/>
          <w:b/>
          <w:bCs/>
          <w:i/>
          <w:iCs/>
          <w:kern w:val="0"/>
          <w14:ligatures w14:val="none"/>
        </w:rPr>
        <w:t>Prerequisites:</w:t>
      </w:r>
      <w:r w:rsidRPr="008C567B">
        <w:rPr>
          <w:rFonts w:ascii="Times New Roman" w:eastAsia="Times New Roman" w:hAnsi="Times New Roman" w:cs="Times New Roman"/>
          <w:kern w:val="0"/>
          <w14:ligatures w14:val="none"/>
        </w:rPr>
        <w:t xml:space="preserve"> upper-division standing. Will not receive credit for SOCI 127 and SOCB 127.</w:t>
      </w:r>
    </w:p>
    <w:p w14:paraId="74EAE86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72E277C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Academic Integrity</w:t>
      </w:r>
    </w:p>
    <w:p w14:paraId="751A0EB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All papers will be submitted electronically via </w:t>
      </w:r>
      <w:proofErr w:type="spellStart"/>
      <w:r w:rsidRPr="008C567B">
        <w:rPr>
          <w:rFonts w:ascii="Times New Roman" w:eastAsia="Times New Roman" w:hAnsi="Times New Roman" w:cs="Times New Roman"/>
          <w:kern w:val="0"/>
          <w14:ligatures w14:val="none"/>
        </w:rPr>
        <w:t>TurnItIn</w:t>
      </w:r>
      <w:proofErr w:type="spellEnd"/>
      <w:r w:rsidRPr="008C567B">
        <w:rPr>
          <w:rFonts w:ascii="Times New Roman" w:eastAsia="Times New Roman" w:hAnsi="Times New Roman" w:cs="Times New Roman"/>
          <w:kern w:val="0"/>
          <w14:ligatures w14:val="none"/>
        </w:rPr>
        <w:t xml:space="preserve"> (TII), which will detect plagiarism, including self-plagiarism (meaning you already submitted that paper for another course) and failure to cite your sources, including page numbers. No other means of submission will be accepted/read. Your TII score should be under 20%. Scores between 30%-50% is an automatic D grade, anything above 50% is an automatic F. Write in your own words! Papers without citations or references will not receive higher than a C grade. Acts of academic dishonesty, from plagiarism, utilizing AI software like ChatGPT to cheating on exams, and signing the sign-in sheet for other students will receive an F grade and be reported to the Academic Integrity Office (AIO). Dishonesty in all forms undermine any institution’s ability to certify students’ knowledge and abilities. If you’re unsure about your writing, you can utilize the writing resources on </w:t>
      </w:r>
      <w:proofErr w:type="gramStart"/>
      <w:r w:rsidRPr="008C567B">
        <w:rPr>
          <w:rFonts w:ascii="Times New Roman" w:eastAsia="Times New Roman" w:hAnsi="Times New Roman" w:cs="Times New Roman"/>
          <w:kern w:val="0"/>
          <w14:ligatures w14:val="none"/>
        </w:rPr>
        <w:t>campus, or</w:t>
      </w:r>
      <w:proofErr w:type="gramEnd"/>
      <w:r w:rsidRPr="008C567B">
        <w:rPr>
          <w:rFonts w:ascii="Times New Roman" w:eastAsia="Times New Roman" w:hAnsi="Times New Roman" w:cs="Times New Roman"/>
          <w:kern w:val="0"/>
          <w14:ligatures w14:val="none"/>
        </w:rPr>
        <w:t xml:space="preserve"> simply visit the instructor during office hours and share what you’ve written up to that point via the Share Screen function on Zoom. For more, visit the academic integrity office: </w:t>
      </w:r>
      <w:hyperlink r:id="rId8" w:tgtFrame="_blank" w:history="1">
        <w:r w:rsidRPr="008C567B">
          <w:rPr>
            <w:rFonts w:ascii="Times New Roman" w:eastAsia="Times New Roman" w:hAnsi="Times New Roman" w:cs="Times New Roman"/>
            <w:color w:val="0000FF"/>
            <w:kern w:val="0"/>
            <w:u w:val="single"/>
            <w14:ligatures w14:val="none"/>
          </w:rPr>
          <w:t>https://academicintegrity.ucsd.edu/</w:t>
        </w:r>
      </w:hyperlink>
      <w:r w:rsidRPr="008C567B">
        <w:rPr>
          <w:rFonts w:ascii="Times New Roman" w:eastAsia="Times New Roman" w:hAnsi="Times New Roman" w:cs="Times New Roman"/>
          <w:kern w:val="0"/>
          <w14:ligatures w14:val="none"/>
        </w:rPr>
        <w:t> </w:t>
      </w:r>
    </w:p>
    <w:p w14:paraId="03B290D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746A66C8"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Photo and Audio/Video Recording Policy</w:t>
      </w:r>
    </w:p>
    <w:p w14:paraId="30F6041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Taking pictures or audio/video recording/transcribing in class without the consent of </w:t>
      </w:r>
      <w:r w:rsidRPr="008C567B">
        <w:rPr>
          <w:rFonts w:ascii="Times New Roman" w:eastAsia="Times New Roman" w:hAnsi="Times New Roman" w:cs="Times New Roman"/>
          <w:i/>
          <w:iCs/>
          <w:kern w:val="0"/>
          <w14:ligatures w14:val="none"/>
        </w:rPr>
        <w:t>everyone</w:t>
      </w:r>
      <w:r w:rsidRPr="008C567B">
        <w:rPr>
          <w:rFonts w:ascii="Times New Roman" w:eastAsia="Times New Roman" w:hAnsi="Times New Roman" w:cs="Times New Roman"/>
          <w:kern w:val="0"/>
          <w14:ligatures w14:val="none"/>
        </w:rPr>
        <w:t xml:space="preserve"> in the class violates the UCSD Code of Conduct 10.25 Privacy Policy: “Making a video recording, audio recording, taking photographs, or streaming audio/video of any person in a location where the person has a reasonable expectation of privacy, without that person’s knowledge and express consent…of all recorded parties.” That includes AI transcription—also prohibited!</w:t>
      </w:r>
    </w:p>
    <w:p w14:paraId="69079C6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35"/>
        <w:gridCol w:w="1755"/>
      </w:tblGrid>
      <w:tr w:rsidR="008C567B" w:rsidRPr="008C567B" w14:paraId="0A334BA8" w14:textId="77777777">
        <w:trPr>
          <w:tblCellSpacing w:w="15" w:type="dxa"/>
        </w:trPr>
        <w:tc>
          <w:tcPr>
            <w:tcW w:w="6690" w:type="dxa"/>
            <w:vAlign w:val="center"/>
            <w:hideMark/>
          </w:tcPr>
          <w:p w14:paraId="64070DA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Grading (all assignments submitted via Canvas)</w:t>
            </w:r>
          </w:p>
        </w:tc>
        <w:tc>
          <w:tcPr>
            <w:tcW w:w="1710" w:type="dxa"/>
            <w:vAlign w:val="center"/>
            <w:hideMark/>
          </w:tcPr>
          <w:p w14:paraId="7DA3A66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tc>
      </w:tr>
      <w:tr w:rsidR="008C567B" w:rsidRPr="008C567B" w14:paraId="1AF8A34D" w14:textId="77777777">
        <w:trPr>
          <w:tblCellSpacing w:w="15" w:type="dxa"/>
        </w:trPr>
        <w:tc>
          <w:tcPr>
            <w:tcW w:w="6690" w:type="dxa"/>
            <w:vAlign w:val="center"/>
            <w:hideMark/>
          </w:tcPr>
          <w:p w14:paraId="6CEA332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Survey due third Tuesday, 5pm                                </w:t>
            </w:r>
          </w:p>
        </w:tc>
        <w:tc>
          <w:tcPr>
            <w:tcW w:w="1710" w:type="dxa"/>
            <w:vAlign w:val="center"/>
            <w:hideMark/>
          </w:tcPr>
          <w:p w14:paraId="6FB8AE03" w14:textId="320173E0" w:rsidR="008C567B" w:rsidRPr="008C567B" w:rsidRDefault="008C567B" w:rsidP="008C567B">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kern w:val="0"/>
                <w14:ligatures w14:val="none"/>
              </w:rPr>
              <w:t>10%</w:t>
            </w:r>
          </w:p>
        </w:tc>
      </w:tr>
      <w:tr w:rsidR="008C567B" w:rsidRPr="008C567B" w14:paraId="14897BBD" w14:textId="77777777">
        <w:trPr>
          <w:tblCellSpacing w:w="15" w:type="dxa"/>
        </w:trPr>
        <w:tc>
          <w:tcPr>
            <w:tcW w:w="6690" w:type="dxa"/>
            <w:vAlign w:val="center"/>
            <w:hideMark/>
          </w:tcPr>
          <w:p w14:paraId="4F9D7E5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4/5 quizzes via </w:t>
            </w:r>
            <w:proofErr w:type="spellStart"/>
            <w:r w:rsidRPr="008C567B">
              <w:rPr>
                <w:rFonts w:ascii="Times New Roman" w:eastAsia="Times New Roman" w:hAnsi="Times New Roman" w:cs="Times New Roman"/>
                <w:kern w:val="0"/>
                <w14:ligatures w14:val="none"/>
              </w:rPr>
              <w:t>Respondus</w:t>
            </w:r>
            <w:proofErr w:type="spellEnd"/>
            <w:r w:rsidRPr="008C567B">
              <w:rPr>
                <w:rFonts w:ascii="Times New Roman" w:eastAsia="Times New Roman" w:hAnsi="Times New Roman" w:cs="Times New Roman"/>
                <w:kern w:val="0"/>
                <w14:ligatures w14:val="none"/>
              </w:rPr>
              <w:t xml:space="preserve"> Lockdown Browser                </w:t>
            </w:r>
          </w:p>
        </w:tc>
        <w:tc>
          <w:tcPr>
            <w:tcW w:w="1710" w:type="dxa"/>
            <w:vAlign w:val="center"/>
            <w:hideMark/>
          </w:tcPr>
          <w:p w14:paraId="6804A06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20%</w:t>
            </w:r>
          </w:p>
        </w:tc>
      </w:tr>
      <w:tr w:rsidR="008C567B" w:rsidRPr="008C567B" w14:paraId="6189B731" w14:textId="77777777">
        <w:trPr>
          <w:tblCellSpacing w:w="15" w:type="dxa"/>
        </w:trPr>
        <w:tc>
          <w:tcPr>
            <w:tcW w:w="6690" w:type="dxa"/>
            <w:vAlign w:val="center"/>
            <w:hideMark/>
          </w:tcPr>
          <w:p w14:paraId="795CB49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lastRenderedPageBreak/>
              <w:t xml:space="preserve">Writing two </w:t>
            </w:r>
            <w:proofErr w:type="gramStart"/>
            <w:r w:rsidRPr="008C567B">
              <w:rPr>
                <w:rFonts w:ascii="Times New Roman" w:eastAsia="Times New Roman" w:hAnsi="Times New Roman" w:cs="Times New Roman"/>
                <w:kern w:val="0"/>
                <w14:ligatures w14:val="none"/>
              </w:rPr>
              <w:t>800-1000 word</w:t>
            </w:r>
            <w:proofErr w:type="gramEnd"/>
            <w:r w:rsidRPr="008C567B">
              <w:rPr>
                <w:rFonts w:ascii="Times New Roman" w:eastAsia="Times New Roman" w:hAnsi="Times New Roman" w:cs="Times New Roman"/>
                <w:kern w:val="0"/>
                <w14:ligatures w14:val="none"/>
              </w:rPr>
              <w:t xml:space="preserve"> essays (submit to Turn It In via Canvas)</w:t>
            </w:r>
          </w:p>
        </w:tc>
        <w:tc>
          <w:tcPr>
            <w:tcW w:w="1710" w:type="dxa"/>
            <w:vAlign w:val="center"/>
            <w:hideMark/>
          </w:tcPr>
          <w:p w14:paraId="7489B24A"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40%</w:t>
            </w:r>
          </w:p>
        </w:tc>
      </w:tr>
      <w:tr w:rsidR="008C567B" w:rsidRPr="008C567B" w14:paraId="44C64028" w14:textId="77777777">
        <w:trPr>
          <w:tblCellSpacing w:w="15" w:type="dxa"/>
        </w:trPr>
        <w:tc>
          <w:tcPr>
            <w:tcW w:w="6690" w:type="dxa"/>
            <w:vAlign w:val="center"/>
            <w:hideMark/>
          </w:tcPr>
          <w:p w14:paraId="7B45CBCF"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Participation                                                              </w:t>
            </w:r>
          </w:p>
        </w:tc>
        <w:tc>
          <w:tcPr>
            <w:tcW w:w="1710" w:type="dxa"/>
            <w:vAlign w:val="center"/>
            <w:hideMark/>
          </w:tcPr>
          <w:p w14:paraId="3FA8AB7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10%</w:t>
            </w:r>
          </w:p>
        </w:tc>
      </w:tr>
      <w:tr w:rsidR="008C567B" w:rsidRPr="008C567B" w14:paraId="4949F1E9" w14:textId="77777777">
        <w:trPr>
          <w:tblCellSpacing w:w="15" w:type="dxa"/>
        </w:trPr>
        <w:tc>
          <w:tcPr>
            <w:tcW w:w="6690" w:type="dxa"/>
            <w:vAlign w:val="center"/>
            <w:hideMark/>
          </w:tcPr>
          <w:p w14:paraId="04980F28"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u w:val="single"/>
                <w14:ligatures w14:val="none"/>
              </w:rPr>
              <w:t xml:space="preserve">Final Exam Online (no </w:t>
            </w:r>
            <w:proofErr w:type="gramStart"/>
            <w:r w:rsidRPr="008C567B">
              <w:rPr>
                <w:rFonts w:ascii="Times New Roman" w:eastAsia="Times New Roman" w:hAnsi="Times New Roman" w:cs="Times New Roman"/>
                <w:kern w:val="0"/>
                <w:u w:val="single"/>
                <w14:ligatures w14:val="none"/>
              </w:rPr>
              <w:t>fault)   </w:t>
            </w:r>
            <w:proofErr w:type="gramEnd"/>
            <w:r w:rsidRPr="008C567B">
              <w:rPr>
                <w:rFonts w:ascii="Times New Roman" w:eastAsia="Times New Roman" w:hAnsi="Times New Roman" w:cs="Times New Roman"/>
                <w:kern w:val="0"/>
                <w:u w:val="single"/>
                <w14:ligatures w14:val="none"/>
              </w:rPr>
              <w:t xml:space="preserve">                                            </w:t>
            </w:r>
          </w:p>
        </w:tc>
        <w:tc>
          <w:tcPr>
            <w:tcW w:w="1710" w:type="dxa"/>
            <w:vAlign w:val="center"/>
            <w:hideMark/>
          </w:tcPr>
          <w:p w14:paraId="588A361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20%</w:t>
            </w:r>
          </w:p>
        </w:tc>
      </w:tr>
      <w:tr w:rsidR="008C567B" w:rsidRPr="008C567B" w14:paraId="36802376" w14:textId="77777777">
        <w:trPr>
          <w:tblCellSpacing w:w="15" w:type="dxa"/>
        </w:trPr>
        <w:tc>
          <w:tcPr>
            <w:tcW w:w="6690" w:type="dxa"/>
            <w:vAlign w:val="center"/>
            <w:hideMark/>
          </w:tcPr>
          <w:p w14:paraId="34D2648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Totals                                                                    </w:t>
            </w:r>
          </w:p>
        </w:tc>
        <w:tc>
          <w:tcPr>
            <w:tcW w:w="1710" w:type="dxa"/>
            <w:vAlign w:val="center"/>
            <w:hideMark/>
          </w:tcPr>
          <w:p w14:paraId="0666F2E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100%</w:t>
            </w:r>
          </w:p>
        </w:tc>
      </w:tr>
      <w:tr w:rsidR="008C567B" w:rsidRPr="008C567B" w14:paraId="6BA6D71C" w14:textId="77777777">
        <w:trPr>
          <w:tblCellSpacing w:w="15" w:type="dxa"/>
        </w:trPr>
        <w:tc>
          <w:tcPr>
            <w:tcW w:w="6690" w:type="dxa"/>
            <w:vAlign w:val="center"/>
            <w:hideMark/>
          </w:tcPr>
          <w:p w14:paraId="6CDD468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Mid-Quarter Evaluation via Canvas                                      </w:t>
            </w:r>
          </w:p>
        </w:tc>
        <w:tc>
          <w:tcPr>
            <w:tcW w:w="1710" w:type="dxa"/>
            <w:vAlign w:val="center"/>
            <w:hideMark/>
          </w:tcPr>
          <w:p w14:paraId="7FE768A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(EC) 2%</w:t>
            </w:r>
          </w:p>
        </w:tc>
      </w:tr>
      <w:tr w:rsidR="008C567B" w:rsidRPr="008C567B" w14:paraId="10EE3E19" w14:textId="77777777">
        <w:trPr>
          <w:tblCellSpacing w:w="15" w:type="dxa"/>
        </w:trPr>
        <w:tc>
          <w:tcPr>
            <w:tcW w:w="6690" w:type="dxa"/>
            <w:vAlign w:val="center"/>
            <w:hideMark/>
          </w:tcPr>
          <w:p w14:paraId="7A974488"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SET Evaluation                                                   </w:t>
            </w:r>
          </w:p>
        </w:tc>
        <w:tc>
          <w:tcPr>
            <w:tcW w:w="1710" w:type="dxa"/>
            <w:vAlign w:val="center"/>
            <w:hideMark/>
          </w:tcPr>
          <w:p w14:paraId="182CFCE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(EC) 3%</w:t>
            </w:r>
          </w:p>
        </w:tc>
      </w:tr>
    </w:tbl>
    <w:p w14:paraId="1ED1105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You will need </w:t>
      </w:r>
      <w:proofErr w:type="spellStart"/>
      <w:r w:rsidRPr="008C567B">
        <w:rPr>
          <w:rFonts w:ascii="Times New Roman" w:eastAsia="Times New Roman" w:hAnsi="Times New Roman" w:cs="Times New Roman"/>
          <w:kern w:val="0"/>
          <w14:ligatures w14:val="none"/>
        </w:rPr>
        <w:t>Respondus</w:t>
      </w:r>
      <w:proofErr w:type="spellEnd"/>
      <w:r w:rsidRPr="008C567B">
        <w:rPr>
          <w:rFonts w:ascii="Times New Roman" w:eastAsia="Times New Roman" w:hAnsi="Times New Roman" w:cs="Times New Roman"/>
          <w:kern w:val="0"/>
          <w14:ligatures w14:val="none"/>
        </w:rPr>
        <w:t xml:space="preserve"> Lockdown Browser to take your Quizzes and Final, but I will also have the paper version available.</w:t>
      </w:r>
    </w:p>
    <w:p w14:paraId="556B8EA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 </w:t>
      </w:r>
    </w:p>
    <w:p w14:paraId="1A4B677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Participation</w:t>
      </w:r>
    </w:p>
    <w:p w14:paraId="59CE1EA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Attendance is required. Please come to class on time. If you’re late or can’t attend for any reason, please be courteous and let me know in advance. It’s difficult to teach when interrupted. However, there are good interruptions to have, such as asking questions in response to the teaching content/reading. Please attend and participate </w:t>
      </w:r>
      <w:proofErr w:type="gramStart"/>
      <w:r w:rsidRPr="008C567B">
        <w:rPr>
          <w:rFonts w:ascii="Times New Roman" w:eastAsia="Times New Roman" w:hAnsi="Times New Roman" w:cs="Times New Roman"/>
          <w:kern w:val="0"/>
          <w14:ligatures w14:val="none"/>
        </w:rPr>
        <w:t>in order to</w:t>
      </w:r>
      <w:proofErr w:type="gramEnd"/>
      <w:r w:rsidRPr="008C567B">
        <w:rPr>
          <w:rFonts w:ascii="Times New Roman" w:eastAsia="Times New Roman" w:hAnsi="Times New Roman" w:cs="Times New Roman"/>
          <w:kern w:val="0"/>
          <w14:ligatures w14:val="none"/>
        </w:rPr>
        <w:t xml:space="preserve"> receive full credit.</w:t>
      </w:r>
    </w:p>
    <w:p w14:paraId="537B746A"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 </w:t>
      </w:r>
    </w:p>
    <w:p w14:paraId="422DEEB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Late Work Policy</w:t>
      </w:r>
    </w:p>
    <w:p w14:paraId="772C6F2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The Survey is the only assignment that </w:t>
      </w:r>
      <w:r w:rsidRPr="008C567B">
        <w:rPr>
          <w:rFonts w:ascii="Times New Roman" w:eastAsia="Times New Roman" w:hAnsi="Times New Roman" w:cs="Times New Roman"/>
          <w:i/>
          <w:iCs/>
          <w:kern w:val="0"/>
          <w14:ligatures w14:val="none"/>
        </w:rPr>
        <w:t>cannot</w:t>
      </w:r>
      <w:r w:rsidRPr="008C567B">
        <w:rPr>
          <w:rFonts w:ascii="Times New Roman" w:eastAsia="Times New Roman" w:hAnsi="Times New Roman" w:cs="Times New Roman"/>
          <w:kern w:val="0"/>
          <w14:ligatures w14:val="none"/>
        </w:rPr>
        <w:t xml:space="preserve"> be submitted late. Quizzes will be held towards the end of class. You have six days to make up a missed quiz, and after that they turn to zero, unless excused. The only excuses for missed quizzes are medical, family emergency, and proof of faulty internet connection that prevents your taking the quiz (please screen shot problem and send to instructor). If the first paper is over one week late without valid excuse it will not receive full credit. If the second paper is over three days late it will not receive full credit. Late Quizzes: If you miss a quiz on a Friday, you have until the following Wednesday to make it up via Canvas or in the professor's office during office hours. </w:t>
      </w:r>
    </w:p>
    <w:p w14:paraId="7EB1D2C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 </w:t>
      </w:r>
    </w:p>
    <w:p w14:paraId="06EF4C59"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Incomplete Policy</w:t>
      </w:r>
    </w:p>
    <w:p w14:paraId="2550AD2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At the end of the quarter, if you need an Incomplete grade, only medical or other documented hardship will warrant it. That buys you ten more weeks to complete the missing assignment(s). If no work was submitted during the quarter, you will not be eligible.</w:t>
      </w:r>
    </w:p>
    <w:p w14:paraId="230F7B3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 </w:t>
      </w:r>
    </w:p>
    <w:p w14:paraId="23F618B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Prompt Questions/Two Essays</w:t>
      </w:r>
    </w:p>
    <w:p w14:paraId="331DE48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For the writing assignment, you can respond to 1-2 prompt questions per paper, so long as you have written 800-1000 words by the end of Week 5 and a </w:t>
      </w:r>
      <w:r w:rsidRPr="008C567B">
        <w:rPr>
          <w:rFonts w:ascii="Times New Roman" w:eastAsia="Times New Roman" w:hAnsi="Times New Roman" w:cs="Times New Roman"/>
          <w:i/>
          <w:iCs/>
          <w:kern w:val="0"/>
          <w14:ligatures w14:val="none"/>
        </w:rPr>
        <w:t>combined</w:t>
      </w:r>
      <w:r w:rsidRPr="008C567B">
        <w:rPr>
          <w:rFonts w:ascii="Times New Roman" w:eastAsia="Times New Roman" w:hAnsi="Times New Roman" w:cs="Times New Roman"/>
          <w:kern w:val="0"/>
          <w14:ligatures w14:val="none"/>
        </w:rPr>
        <w:t xml:space="preserve"> 1750- 2000 words by the end of the quarter. Write in Times New Roman font size 12, double-spaced with 1” margins. If you prefer to write a family history project or something else pertaining to the intersection of immigration and race/ethnicity, please seek permission from me no later than the third Friday of the quarter. The first paper is due Friday of Week 5, 11:59pm. Second papers are due Friday of Week 10, 11:59pm.</w:t>
      </w:r>
    </w:p>
    <w:p w14:paraId="1CD467D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 </w:t>
      </w:r>
    </w:p>
    <w:p w14:paraId="1BA1167A"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Writing Rules/Guidelines, aka “Checklist”</w:t>
      </w:r>
    </w:p>
    <w:p w14:paraId="0DE7F89A"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Each Paper is 800-1000 words (not including headings, titles, and works cited).</w:t>
      </w:r>
    </w:p>
    <w:p w14:paraId="1738DADA"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o </w:t>
      </w:r>
      <w:proofErr w:type="gramStart"/>
      <w:r w:rsidRPr="008C567B">
        <w:rPr>
          <w:rFonts w:ascii="Times New Roman" w:eastAsia="Times New Roman" w:hAnsi="Times New Roman" w:cs="Times New Roman"/>
          <w:kern w:val="0"/>
          <w14:ligatures w14:val="none"/>
        </w:rPr>
        <w:t>For</w:t>
      </w:r>
      <w:proofErr w:type="gramEnd"/>
      <w:r w:rsidRPr="008C567B">
        <w:rPr>
          <w:rFonts w:ascii="Times New Roman" w:eastAsia="Times New Roman" w:hAnsi="Times New Roman" w:cs="Times New Roman"/>
          <w:kern w:val="0"/>
          <w14:ligatures w14:val="none"/>
        </w:rPr>
        <w:t xml:space="preserve"> the first paper, choose </w:t>
      </w:r>
      <w:r w:rsidRPr="008C567B">
        <w:rPr>
          <w:rFonts w:ascii="Times New Roman" w:eastAsia="Times New Roman" w:hAnsi="Times New Roman" w:cs="Times New Roman"/>
          <w:i/>
          <w:iCs/>
          <w:kern w:val="0"/>
          <w14:ligatures w14:val="none"/>
        </w:rPr>
        <w:t>among</w:t>
      </w:r>
      <w:r w:rsidRPr="008C567B">
        <w:rPr>
          <w:rFonts w:ascii="Times New Roman" w:eastAsia="Times New Roman" w:hAnsi="Times New Roman" w:cs="Times New Roman"/>
          <w:kern w:val="0"/>
          <w14:ligatures w14:val="none"/>
        </w:rPr>
        <w:t xml:space="preserve"> prompt questions 1-5.</w:t>
      </w:r>
    </w:p>
    <w:p w14:paraId="7B30ABC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o </w:t>
      </w:r>
      <w:proofErr w:type="gramStart"/>
      <w:r w:rsidRPr="008C567B">
        <w:rPr>
          <w:rFonts w:ascii="Times New Roman" w:eastAsia="Times New Roman" w:hAnsi="Times New Roman" w:cs="Times New Roman"/>
          <w:kern w:val="0"/>
          <w14:ligatures w14:val="none"/>
        </w:rPr>
        <w:t>For</w:t>
      </w:r>
      <w:proofErr w:type="gramEnd"/>
      <w:r w:rsidRPr="008C567B">
        <w:rPr>
          <w:rFonts w:ascii="Times New Roman" w:eastAsia="Times New Roman" w:hAnsi="Times New Roman" w:cs="Times New Roman"/>
          <w:kern w:val="0"/>
          <w14:ligatures w14:val="none"/>
        </w:rPr>
        <w:t xml:space="preserve"> the second paper, choose </w:t>
      </w:r>
      <w:r w:rsidRPr="008C567B">
        <w:rPr>
          <w:rFonts w:ascii="Times New Roman" w:eastAsia="Times New Roman" w:hAnsi="Times New Roman" w:cs="Times New Roman"/>
          <w:i/>
          <w:iCs/>
          <w:kern w:val="0"/>
          <w14:ligatures w14:val="none"/>
        </w:rPr>
        <w:t>among</w:t>
      </w:r>
      <w:r w:rsidRPr="008C567B">
        <w:rPr>
          <w:rFonts w:ascii="Times New Roman" w:eastAsia="Times New Roman" w:hAnsi="Times New Roman" w:cs="Times New Roman"/>
          <w:kern w:val="0"/>
          <w14:ligatures w14:val="none"/>
        </w:rPr>
        <w:t xml:space="preserve"> questions 6-10.</w:t>
      </w:r>
    </w:p>
    <w:p w14:paraId="153B7958" w14:textId="77777777" w:rsidR="008C567B" w:rsidRPr="008C567B" w:rsidRDefault="008C567B" w:rsidP="008C567B">
      <w:pPr>
        <w:numPr>
          <w:ilvl w:val="0"/>
          <w:numId w:val="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You can choose 1-2 questions to answer, so long as you reach the word count of 800-1000 words (words in titles and works cited not included).</w:t>
      </w:r>
    </w:p>
    <w:p w14:paraId="25AADC58" w14:textId="77777777" w:rsidR="008C567B" w:rsidRPr="008C567B" w:rsidRDefault="008C567B" w:rsidP="008C567B">
      <w:pPr>
        <w:numPr>
          <w:ilvl w:val="0"/>
          <w:numId w:val="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lastRenderedPageBreak/>
        <w:t xml:space="preserve">Write prompt question that you’re responding to </w:t>
      </w:r>
      <w:r w:rsidRPr="008C567B">
        <w:rPr>
          <w:rFonts w:ascii="Times New Roman" w:eastAsia="Times New Roman" w:hAnsi="Times New Roman" w:cs="Times New Roman"/>
          <w:i/>
          <w:iCs/>
          <w:kern w:val="0"/>
          <w14:ligatures w14:val="none"/>
        </w:rPr>
        <w:t>as your title</w:t>
      </w:r>
    </w:p>
    <w:p w14:paraId="26D3D85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Papers that don’t follow this rule automatically lose 10% of points</w:t>
      </w:r>
    </w:p>
    <w:p w14:paraId="28202AB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Your thesis is your response to the question</w:t>
      </w:r>
    </w:p>
    <w:p w14:paraId="7512D05E" w14:textId="77777777" w:rsidR="008C567B" w:rsidRPr="008C567B" w:rsidRDefault="008C567B" w:rsidP="008C567B">
      <w:pPr>
        <w:numPr>
          <w:ilvl w:val="0"/>
          <w:numId w:val="2"/>
        </w:numPr>
        <w:rPr>
          <w:rFonts w:ascii="Times New Roman" w:eastAsia="Times New Roman" w:hAnsi="Times New Roman" w:cs="Times New Roman"/>
          <w:kern w:val="0"/>
          <w14:ligatures w14:val="none"/>
        </w:rPr>
      </w:pPr>
      <w:r w:rsidRPr="008C567B">
        <w:rPr>
          <w:rFonts w:ascii="Times New Roman" w:eastAsia="Times New Roman" w:hAnsi="Times New Roman" w:cs="Times New Roman"/>
          <w:i/>
          <w:iCs/>
          <w:kern w:val="0"/>
          <w14:ligatures w14:val="none"/>
        </w:rPr>
        <w:t>Avoid</w:t>
      </w:r>
      <w:r w:rsidRPr="008C567B">
        <w:rPr>
          <w:rFonts w:ascii="Times New Roman" w:eastAsia="Times New Roman" w:hAnsi="Times New Roman" w:cs="Times New Roman"/>
          <w:kern w:val="0"/>
          <w14:ligatures w14:val="none"/>
        </w:rPr>
        <w:t xml:space="preserve"> colloquial statements/loose language</w:t>
      </w:r>
    </w:p>
    <w:p w14:paraId="6DD0A0F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o </w:t>
      </w:r>
      <w:proofErr w:type="gramStart"/>
      <w:r w:rsidRPr="008C567B">
        <w:rPr>
          <w:rFonts w:ascii="Times New Roman" w:eastAsia="Times New Roman" w:hAnsi="Times New Roman" w:cs="Times New Roman"/>
          <w:kern w:val="0"/>
          <w14:ligatures w14:val="none"/>
        </w:rPr>
        <w:t>For</w:t>
      </w:r>
      <w:proofErr w:type="gramEnd"/>
      <w:r w:rsidRPr="008C567B">
        <w:rPr>
          <w:rFonts w:ascii="Times New Roman" w:eastAsia="Times New Roman" w:hAnsi="Times New Roman" w:cs="Times New Roman"/>
          <w:kern w:val="0"/>
          <w14:ligatures w14:val="none"/>
        </w:rPr>
        <w:t xml:space="preserve"> example: “throughout history” is a common one. How far back are we talking? Let’s stick to what can be proved</w:t>
      </w:r>
    </w:p>
    <w:p w14:paraId="77BBA5C0" w14:textId="77777777" w:rsidR="008C567B" w:rsidRPr="008C567B" w:rsidRDefault="008C567B" w:rsidP="008C567B">
      <w:pPr>
        <w:numPr>
          <w:ilvl w:val="0"/>
          <w:numId w:val="3"/>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Cite facts and figures whenever you enter them in the text</w:t>
      </w:r>
    </w:p>
    <w:p w14:paraId="74D2B35A"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Citation Format: (author last name year: page number(s))</w:t>
      </w:r>
    </w:p>
    <w:p w14:paraId="52378698" w14:textId="77777777" w:rsidR="008C567B" w:rsidRPr="008C567B" w:rsidRDefault="008C567B" w:rsidP="008C567B">
      <w:pPr>
        <w:numPr>
          <w:ilvl w:val="0"/>
          <w:numId w:val="4"/>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Write in your own words</w:t>
      </w:r>
    </w:p>
    <w:p w14:paraId="37335BA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Quotes should be no more than one sentence</w:t>
      </w:r>
    </w:p>
    <w:p w14:paraId="484FAE65" w14:textId="77777777" w:rsidR="008C567B" w:rsidRPr="008C567B" w:rsidRDefault="008C567B" w:rsidP="008C567B">
      <w:pPr>
        <w:numPr>
          <w:ilvl w:val="0"/>
          <w:numId w:val="5"/>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List all sources you cited in your Works Cited</w:t>
      </w:r>
    </w:p>
    <w:p w14:paraId="33E23049"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Have at least two in-class reading sources if you only respond to one prompt, otherwise have at least three in-class reading sources for the entire paper. If you want, you can also add scholarly sources that are not on the syllabus on top of the quota for in-class reading sources.</w:t>
      </w:r>
    </w:p>
    <w:p w14:paraId="076320F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o </w:t>
      </w:r>
      <w:r w:rsidRPr="008C567B">
        <w:rPr>
          <w:rFonts w:ascii="Times New Roman" w:eastAsia="Times New Roman" w:hAnsi="Times New Roman" w:cs="Times New Roman"/>
          <w:b/>
          <w:bCs/>
          <w:kern w:val="0"/>
          <w14:ligatures w14:val="none"/>
        </w:rPr>
        <w:t>Reference readings, not lectures</w:t>
      </w:r>
      <w:r w:rsidRPr="008C567B">
        <w:rPr>
          <w:rFonts w:ascii="Times New Roman" w:eastAsia="Times New Roman" w:hAnsi="Times New Roman" w:cs="Times New Roman"/>
          <w:kern w:val="0"/>
          <w14:ligatures w14:val="none"/>
        </w:rPr>
        <w:t>. Prove that you read!</w:t>
      </w:r>
    </w:p>
    <w:p w14:paraId="00F438F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o </w:t>
      </w:r>
      <w:r w:rsidRPr="008C567B">
        <w:rPr>
          <w:rFonts w:ascii="Times New Roman" w:eastAsia="Times New Roman" w:hAnsi="Times New Roman" w:cs="Times New Roman"/>
          <w:b/>
          <w:bCs/>
          <w:kern w:val="0"/>
          <w14:ligatures w14:val="none"/>
        </w:rPr>
        <w:t>Works Cited formats</w:t>
      </w:r>
      <w:r w:rsidRPr="008C567B">
        <w:rPr>
          <w:rFonts w:ascii="Times New Roman" w:eastAsia="Times New Roman" w:hAnsi="Times New Roman" w:cs="Times New Roman"/>
          <w:kern w:val="0"/>
          <w14:ligatures w14:val="none"/>
        </w:rPr>
        <w:t>:</w:t>
      </w:r>
    </w:p>
    <w:p w14:paraId="3439122D" w14:textId="77777777" w:rsidR="008C567B" w:rsidRPr="008C567B" w:rsidRDefault="008C567B" w:rsidP="008C567B">
      <w:pPr>
        <w:numPr>
          <w:ilvl w:val="0"/>
          <w:numId w:val="6"/>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Article format: Author last name, first name. Year. “Article Title.” </w:t>
      </w:r>
      <w:r w:rsidRPr="008C567B">
        <w:rPr>
          <w:rFonts w:ascii="Times New Roman" w:eastAsia="Times New Roman" w:hAnsi="Times New Roman" w:cs="Times New Roman"/>
          <w:i/>
          <w:iCs/>
          <w:kern w:val="0"/>
          <w14:ligatures w14:val="none"/>
        </w:rPr>
        <w:t>Journal</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Title</w:t>
      </w:r>
      <w:r w:rsidRPr="008C567B">
        <w:rPr>
          <w:rFonts w:ascii="Times New Roman" w:eastAsia="Times New Roman" w:hAnsi="Times New Roman" w:cs="Times New Roman"/>
          <w:kern w:val="0"/>
          <w14:ligatures w14:val="none"/>
        </w:rPr>
        <w:t xml:space="preserve"> </w:t>
      </w:r>
      <w:proofErr w:type="spellStart"/>
      <w:r w:rsidRPr="008C567B">
        <w:rPr>
          <w:rFonts w:ascii="Times New Roman" w:eastAsia="Times New Roman" w:hAnsi="Times New Roman" w:cs="Times New Roman"/>
          <w:kern w:val="0"/>
          <w14:ligatures w14:val="none"/>
        </w:rPr>
        <w:t>Volume.Number</w:t>
      </w:r>
      <w:proofErr w:type="spellEnd"/>
      <w:r w:rsidRPr="008C567B">
        <w:rPr>
          <w:rFonts w:ascii="Times New Roman" w:eastAsia="Times New Roman" w:hAnsi="Times New Roman" w:cs="Times New Roman"/>
          <w:kern w:val="0"/>
          <w14:ligatures w14:val="none"/>
        </w:rPr>
        <w:t>: page range of entire article</w:t>
      </w:r>
    </w:p>
    <w:p w14:paraId="0C7B0AAA" w14:textId="77777777" w:rsidR="008C567B" w:rsidRPr="008C567B" w:rsidRDefault="008C567B" w:rsidP="008C567B">
      <w:pPr>
        <w:numPr>
          <w:ilvl w:val="0"/>
          <w:numId w:val="6"/>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Example: Calderón-Zaks, Michael. 2022. “Technological Change </w:t>
      </w:r>
      <w:r w:rsidRPr="008C567B">
        <w:rPr>
          <w:rFonts w:ascii="Times New Roman" w:eastAsia="Times New Roman" w:hAnsi="Times New Roman" w:cs="Times New Roman"/>
          <w:i/>
          <w:iCs/>
          <w:kern w:val="0"/>
          <w14:ligatures w14:val="none"/>
        </w:rPr>
        <w:t>before</w:t>
      </w:r>
      <w:r w:rsidRPr="008C567B">
        <w:rPr>
          <w:rFonts w:ascii="Times New Roman" w:eastAsia="Times New Roman" w:hAnsi="Times New Roman" w:cs="Times New Roman"/>
          <w:kern w:val="0"/>
          <w14:ligatures w14:val="none"/>
        </w:rPr>
        <w:t xml:space="preserve"> Globalization: Race and Declining Employment for Mexicans on Railroads, 1945-1970.” </w:t>
      </w:r>
      <w:r w:rsidRPr="008C567B">
        <w:rPr>
          <w:rFonts w:ascii="Times New Roman" w:eastAsia="Times New Roman" w:hAnsi="Times New Roman" w:cs="Times New Roman"/>
          <w:i/>
          <w:iCs/>
          <w:kern w:val="0"/>
          <w14:ligatures w14:val="none"/>
        </w:rPr>
        <w:t>Journal of World-Systems Research</w:t>
      </w:r>
      <w:r w:rsidRPr="008C567B">
        <w:rPr>
          <w:rFonts w:ascii="Times New Roman" w:eastAsia="Times New Roman" w:hAnsi="Times New Roman" w:cs="Times New Roman"/>
          <w:kern w:val="0"/>
          <w14:ligatures w14:val="none"/>
        </w:rPr>
        <w:t xml:space="preserve"> 28.1(Winter/Spring): 77-97.</w:t>
      </w:r>
    </w:p>
    <w:p w14:paraId="6754D138" w14:textId="77777777" w:rsidR="008C567B" w:rsidRPr="008C567B" w:rsidRDefault="008C567B" w:rsidP="008C567B">
      <w:pPr>
        <w:numPr>
          <w:ilvl w:val="0"/>
          <w:numId w:val="6"/>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Book format: Author last name, first name. Year. </w:t>
      </w:r>
      <w:r w:rsidRPr="008C567B">
        <w:rPr>
          <w:rFonts w:ascii="Times New Roman" w:eastAsia="Times New Roman" w:hAnsi="Times New Roman" w:cs="Times New Roman"/>
          <w:i/>
          <w:iCs/>
          <w:kern w:val="0"/>
          <w14:ligatures w14:val="none"/>
        </w:rPr>
        <w:t>Title</w:t>
      </w:r>
      <w:r w:rsidRPr="008C567B">
        <w:rPr>
          <w:rFonts w:ascii="Times New Roman" w:eastAsia="Times New Roman" w:hAnsi="Times New Roman" w:cs="Times New Roman"/>
          <w:kern w:val="0"/>
          <w14:ligatures w14:val="none"/>
        </w:rPr>
        <w:t>. Publisher home location: publisher.</w:t>
      </w:r>
    </w:p>
    <w:p w14:paraId="3BEB2F0B" w14:textId="77777777" w:rsidR="008C567B" w:rsidRPr="008C567B" w:rsidRDefault="008C567B" w:rsidP="008C567B">
      <w:pPr>
        <w:numPr>
          <w:ilvl w:val="0"/>
          <w:numId w:val="6"/>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Example: Ngai, Mae. 2003. </w:t>
      </w:r>
      <w:r w:rsidRPr="008C567B">
        <w:rPr>
          <w:rFonts w:ascii="Times New Roman" w:eastAsia="Times New Roman" w:hAnsi="Times New Roman" w:cs="Times New Roman"/>
          <w:i/>
          <w:iCs/>
          <w:kern w:val="0"/>
          <w14:ligatures w14:val="none"/>
        </w:rPr>
        <w:t>Impossible Subjects: Illegal Aliens and the</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Making of Modern America</w:t>
      </w:r>
      <w:r w:rsidRPr="008C567B">
        <w:rPr>
          <w:rFonts w:ascii="Times New Roman" w:eastAsia="Times New Roman" w:hAnsi="Times New Roman" w:cs="Times New Roman"/>
          <w:kern w:val="0"/>
          <w14:ligatures w14:val="none"/>
        </w:rPr>
        <w:t>. Princeton, NJ: Princeton University Press.</w:t>
      </w:r>
    </w:p>
    <w:p w14:paraId="48788520" w14:textId="77777777" w:rsidR="008C567B" w:rsidRPr="008C567B" w:rsidRDefault="008C567B" w:rsidP="008C567B">
      <w:pPr>
        <w:numPr>
          <w:ilvl w:val="0"/>
          <w:numId w:val="6"/>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Anthology chapter format: Author last name, first name. Year. “Chapter title.” Ed(s). Name(s). </w:t>
      </w:r>
      <w:r w:rsidRPr="008C567B">
        <w:rPr>
          <w:rFonts w:ascii="Times New Roman" w:eastAsia="Times New Roman" w:hAnsi="Times New Roman" w:cs="Times New Roman"/>
          <w:i/>
          <w:iCs/>
          <w:kern w:val="0"/>
          <w14:ligatures w14:val="none"/>
        </w:rPr>
        <w:t>Anthology title.</w:t>
      </w:r>
      <w:r w:rsidRPr="008C567B">
        <w:rPr>
          <w:rFonts w:ascii="Times New Roman" w:eastAsia="Times New Roman" w:hAnsi="Times New Roman" w:cs="Times New Roman"/>
          <w:kern w:val="0"/>
          <w14:ligatures w14:val="none"/>
        </w:rPr>
        <w:t xml:space="preserve"> Publisher.</w:t>
      </w:r>
    </w:p>
    <w:p w14:paraId="5297E514" w14:textId="77777777" w:rsidR="008C567B" w:rsidRPr="008C567B" w:rsidRDefault="008C567B" w:rsidP="008C567B">
      <w:pPr>
        <w:numPr>
          <w:ilvl w:val="0"/>
          <w:numId w:val="6"/>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Example: Calderon-Zaks, Michael. 2021. “The First Wave of Mexican Migration to the US: Rail Construction and Maintenance’s Contribution to World System Development, 1890-1929.” Eds. Denis O’Hearn and Paul Ciccantell. </w:t>
      </w:r>
      <w:r w:rsidRPr="008C567B">
        <w:rPr>
          <w:rFonts w:ascii="Times New Roman" w:eastAsia="Times New Roman" w:hAnsi="Times New Roman" w:cs="Times New Roman"/>
          <w:i/>
          <w:iCs/>
          <w:kern w:val="0"/>
          <w14:ligatures w14:val="none"/>
        </w:rPr>
        <w:t>Migration, Racism and Labor</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Exploitation in the World-System</w:t>
      </w:r>
      <w:r w:rsidRPr="008C567B">
        <w:rPr>
          <w:rFonts w:ascii="Times New Roman" w:eastAsia="Times New Roman" w:hAnsi="Times New Roman" w:cs="Times New Roman"/>
          <w:kern w:val="0"/>
          <w14:ligatures w14:val="none"/>
        </w:rPr>
        <w:t>. Routledge.</w:t>
      </w:r>
    </w:p>
    <w:p w14:paraId="283C22E8" w14:textId="77777777" w:rsidR="008C567B" w:rsidRPr="008C567B" w:rsidRDefault="008C567B" w:rsidP="008C567B">
      <w:pPr>
        <w:numPr>
          <w:ilvl w:val="0"/>
          <w:numId w:val="6"/>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Your </w:t>
      </w:r>
      <w:proofErr w:type="spellStart"/>
      <w:r w:rsidRPr="008C567B">
        <w:rPr>
          <w:rFonts w:ascii="Times New Roman" w:eastAsia="Times New Roman" w:hAnsi="Times New Roman" w:cs="Times New Roman"/>
          <w:kern w:val="0"/>
          <w14:ligatures w14:val="none"/>
        </w:rPr>
        <w:t>TurnItIn</w:t>
      </w:r>
      <w:proofErr w:type="spellEnd"/>
      <w:r w:rsidRPr="008C567B">
        <w:rPr>
          <w:rFonts w:ascii="Times New Roman" w:eastAsia="Times New Roman" w:hAnsi="Times New Roman" w:cs="Times New Roman"/>
          <w:kern w:val="0"/>
          <w14:ligatures w14:val="none"/>
        </w:rPr>
        <w:t xml:space="preserve"> score should be under 20%. Scores between 30%-50% is an automatic D grade, anything above 50% is an automatic F</w:t>
      </w:r>
    </w:p>
    <w:p w14:paraId="2613F4AD" w14:textId="77777777" w:rsidR="008C567B" w:rsidRPr="008C567B" w:rsidRDefault="008C567B" w:rsidP="008C567B">
      <w:pPr>
        <w:numPr>
          <w:ilvl w:val="0"/>
          <w:numId w:val="6"/>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If </w:t>
      </w:r>
      <w:proofErr w:type="gramStart"/>
      <w:r w:rsidRPr="008C567B">
        <w:rPr>
          <w:rFonts w:ascii="Times New Roman" w:eastAsia="Times New Roman" w:hAnsi="Times New Roman" w:cs="Times New Roman"/>
          <w:kern w:val="0"/>
          <w14:ligatures w14:val="none"/>
        </w:rPr>
        <w:t>all of</w:t>
      </w:r>
      <w:proofErr w:type="gramEnd"/>
      <w:r w:rsidRPr="008C567B">
        <w:rPr>
          <w:rFonts w:ascii="Times New Roman" w:eastAsia="Times New Roman" w:hAnsi="Times New Roman" w:cs="Times New Roman"/>
          <w:kern w:val="0"/>
          <w14:ligatures w14:val="none"/>
        </w:rPr>
        <w:t xml:space="preserve"> the above criteria are met and you make sound arguments, you can get the full points.</w:t>
      </w:r>
    </w:p>
    <w:p w14:paraId="669E54E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 </w:t>
      </w:r>
    </w:p>
    <w:p w14:paraId="632B393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Readings</w:t>
      </w:r>
    </w:p>
    <w:p w14:paraId="0C3FE2E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The readings (and films, too) can be found online while your Virtual Private Network (VPN) is on. If you do not have UCSD’s VPN app, you can download it here: </w:t>
      </w:r>
      <w:hyperlink r:id="rId9" w:history="1">
        <w:r w:rsidRPr="008C567B">
          <w:rPr>
            <w:rFonts w:ascii="Times New Roman" w:eastAsia="Times New Roman" w:hAnsi="Times New Roman" w:cs="Times New Roman"/>
            <w:color w:val="0000FF"/>
            <w:kern w:val="0"/>
            <w:u w:val="single"/>
            <w14:ligatures w14:val="none"/>
          </w:rPr>
          <w:t>https://blink.ucsd.edu/technology/network/connections/off-campus/VPN/index.html</w:t>
        </w:r>
      </w:hyperlink>
      <w:r w:rsidRPr="008C567B">
        <w:rPr>
          <w:rFonts w:ascii="Times New Roman" w:eastAsia="Times New Roman" w:hAnsi="Times New Roman" w:cs="Times New Roman"/>
          <w:kern w:val="0"/>
          <w14:ligatures w14:val="none"/>
        </w:rPr>
        <w:t>. You may also have to login to the UCSD Library for some sources.</w:t>
      </w:r>
    </w:p>
    <w:p w14:paraId="09EFA609"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 </w:t>
      </w:r>
    </w:p>
    <w:p w14:paraId="49C1680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Schedule</w:t>
      </w:r>
    </w:p>
    <w:p w14:paraId="1BBFEC2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u w:val="single"/>
          <w14:ligatures w14:val="none"/>
        </w:rPr>
        <w:t>Week One: January 5, 7, and 9: Immigration, Race and Ethnicity</w:t>
      </w:r>
    </w:p>
    <w:p w14:paraId="2CD4067D" w14:textId="77777777" w:rsidR="008C567B" w:rsidRPr="008C567B" w:rsidRDefault="008C567B" w:rsidP="008C567B">
      <w:pPr>
        <w:numPr>
          <w:ilvl w:val="0"/>
          <w:numId w:val="7"/>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Jane Guskin and David Wilson. 2017. “</w:t>
      </w:r>
      <w:hyperlink r:id="rId10" w:history="1">
        <w:r w:rsidRPr="008C567B">
          <w:rPr>
            <w:rFonts w:ascii="Times New Roman" w:eastAsia="Times New Roman" w:hAnsi="Times New Roman" w:cs="Times New Roman"/>
            <w:color w:val="0000FF"/>
            <w:kern w:val="0"/>
            <w:u w:val="single"/>
            <w14:ligatures w14:val="none"/>
          </w:rPr>
          <w:t>Who are the Immigrants</w:t>
        </w:r>
      </w:hyperlink>
      <w:r w:rsidRPr="008C567B">
        <w:rPr>
          <w:rFonts w:ascii="Times New Roman" w:eastAsia="Times New Roman" w:hAnsi="Times New Roman" w:cs="Times New Roman"/>
          <w:kern w:val="0"/>
          <w14:ligatures w14:val="none"/>
        </w:rPr>
        <w:t xml:space="preserve">?” In </w:t>
      </w:r>
      <w:r w:rsidRPr="008C567B">
        <w:rPr>
          <w:rFonts w:ascii="Times New Roman" w:eastAsia="Times New Roman" w:hAnsi="Times New Roman" w:cs="Times New Roman"/>
          <w:i/>
          <w:iCs/>
          <w:kern w:val="0"/>
          <w14:ligatures w14:val="none"/>
        </w:rPr>
        <w:t>The Politics of</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Immigration: Questions and Answers.</w:t>
      </w:r>
      <w:r w:rsidRPr="008C567B">
        <w:rPr>
          <w:rFonts w:ascii="Times New Roman" w:eastAsia="Times New Roman" w:hAnsi="Times New Roman" w:cs="Times New Roman"/>
          <w:kern w:val="0"/>
          <w14:ligatures w14:val="none"/>
        </w:rPr>
        <w:t xml:space="preserve"> Monthly Review/NYU Press, pp. 17-27</w:t>
      </w:r>
    </w:p>
    <w:p w14:paraId="5D09AD38" w14:textId="77777777" w:rsidR="008C567B" w:rsidRPr="008C567B" w:rsidRDefault="008C567B" w:rsidP="008C567B">
      <w:pPr>
        <w:numPr>
          <w:ilvl w:val="0"/>
          <w:numId w:val="7"/>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lastRenderedPageBreak/>
        <w:t>Nancy Foner. 2013. “</w:t>
      </w:r>
      <w:hyperlink r:id="rId11" w:history="1">
        <w:r w:rsidRPr="008C567B">
          <w:rPr>
            <w:rFonts w:ascii="Times New Roman" w:eastAsia="Times New Roman" w:hAnsi="Times New Roman" w:cs="Times New Roman"/>
            <w:color w:val="0000FF"/>
            <w:kern w:val="0"/>
            <w:u w:val="single"/>
            <w14:ligatures w14:val="none"/>
          </w:rPr>
          <w:t>Immigration Past and Present</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Daedalus</w:t>
      </w:r>
      <w:r w:rsidRPr="008C567B">
        <w:rPr>
          <w:rFonts w:ascii="Times New Roman" w:eastAsia="Times New Roman" w:hAnsi="Times New Roman" w:cs="Times New Roman"/>
          <w:kern w:val="0"/>
          <w14:ligatures w14:val="none"/>
        </w:rPr>
        <w:t xml:space="preserve"> 142.3: 16-25</w:t>
      </w:r>
    </w:p>
    <w:p w14:paraId="574725F1" w14:textId="77777777" w:rsidR="008C567B" w:rsidRPr="008C567B" w:rsidRDefault="008C567B" w:rsidP="008C567B">
      <w:pPr>
        <w:numPr>
          <w:ilvl w:val="0"/>
          <w:numId w:val="7"/>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Michael Omi and Howard Winant. 2011. “</w:t>
      </w:r>
      <w:hyperlink r:id="rId12" w:history="1">
        <w:r w:rsidRPr="008C567B">
          <w:rPr>
            <w:rFonts w:ascii="Times New Roman" w:eastAsia="Times New Roman" w:hAnsi="Times New Roman" w:cs="Times New Roman"/>
            <w:color w:val="0000FF"/>
            <w:kern w:val="0"/>
            <w:u w:val="single"/>
            <w14:ligatures w14:val="none"/>
          </w:rPr>
          <w:t>Racial Formation in the United States: From the 1960s to the 1990s.”</w:t>
        </w:r>
      </w:hyperlink>
      <w:r w:rsidRPr="008C567B">
        <w:rPr>
          <w:rFonts w:ascii="Times New Roman" w:eastAsia="Times New Roman" w:hAnsi="Times New Roman" w:cs="Times New Roman"/>
          <w:kern w:val="0"/>
          <w14:ligatures w14:val="none"/>
        </w:rPr>
        <w:t xml:space="preserve"> David B. Grusky, Szonja Szelényi, Eds. </w:t>
      </w:r>
      <w:r w:rsidRPr="008C567B">
        <w:rPr>
          <w:rFonts w:ascii="Times New Roman" w:eastAsia="Times New Roman" w:hAnsi="Times New Roman" w:cs="Times New Roman"/>
          <w:i/>
          <w:iCs/>
          <w:kern w:val="0"/>
          <w14:ligatures w14:val="none"/>
        </w:rPr>
        <w:t xml:space="preserve">The Inequality Reader: Contemporary and Foundational Readings in Race, Class, and Gender </w:t>
      </w:r>
      <w:r w:rsidRPr="008C567B">
        <w:rPr>
          <w:rFonts w:ascii="Times New Roman" w:eastAsia="Times New Roman" w:hAnsi="Times New Roman" w:cs="Times New Roman"/>
          <w:kern w:val="0"/>
          <w14:ligatures w14:val="none"/>
        </w:rPr>
        <w:t>(Second Edition)</w:t>
      </w:r>
      <w:r w:rsidRPr="008C567B">
        <w:rPr>
          <w:rFonts w:ascii="Times New Roman" w:eastAsia="Times New Roman" w:hAnsi="Times New Roman" w:cs="Times New Roman"/>
          <w:i/>
          <w:iCs/>
          <w:kern w:val="0"/>
          <w14:ligatures w14:val="none"/>
        </w:rPr>
        <w:t xml:space="preserve">. </w:t>
      </w:r>
      <w:r w:rsidRPr="008C567B">
        <w:rPr>
          <w:rFonts w:ascii="Times New Roman" w:eastAsia="Times New Roman" w:hAnsi="Times New Roman" w:cs="Times New Roman"/>
          <w:kern w:val="0"/>
          <w14:ligatures w14:val="none"/>
        </w:rPr>
        <w:t>Routledge, pp. 222-227</w:t>
      </w:r>
    </w:p>
    <w:p w14:paraId="5F877E44" w14:textId="77777777" w:rsidR="008C567B" w:rsidRPr="008C567B" w:rsidRDefault="008C567B" w:rsidP="008C567B">
      <w:pPr>
        <w:numPr>
          <w:ilvl w:val="0"/>
          <w:numId w:val="7"/>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Roxanne Dunbar-Ortiz. 2021. “The United States is not ‘A Nation of Immigrants.’” </w:t>
      </w:r>
      <w:hyperlink r:id="rId13" w:history="1">
        <w:r w:rsidRPr="008C567B">
          <w:rPr>
            <w:rFonts w:ascii="Times New Roman" w:eastAsia="Times New Roman" w:hAnsi="Times New Roman" w:cs="Times New Roman"/>
            <w:i/>
            <w:iCs/>
            <w:color w:val="0000FF"/>
            <w:kern w:val="0"/>
            <w:u w:val="single"/>
            <w14:ligatures w14:val="none"/>
          </w:rPr>
          <w:t>Boston Review,</w:t>
        </w:r>
      </w:hyperlink>
      <w:r w:rsidRPr="008C567B">
        <w:rPr>
          <w:rFonts w:ascii="Times New Roman" w:eastAsia="Times New Roman" w:hAnsi="Times New Roman" w:cs="Times New Roman"/>
          <w:kern w:val="0"/>
          <w14:ligatures w14:val="none"/>
        </w:rPr>
        <w:t xml:space="preserve"> August 16</w:t>
      </w:r>
    </w:p>
    <w:p w14:paraId="6C03F03C" w14:textId="77777777" w:rsidR="008C567B" w:rsidRPr="008C567B" w:rsidRDefault="008C567B" w:rsidP="008C567B">
      <w:pPr>
        <w:numPr>
          <w:ilvl w:val="0"/>
          <w:numId w:val="7"/>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Friday Film: </w:t>
      </w:r>
      <w:hyperlink r:id="rId14" w:history="1">
        <w:r w:rsidRPr="008C567B">
          <w:rPr>
            <w:rFonts w:ascii="Times New Roman" w:eastAsia="Times New Roman" w:hAnsi="Times New Roman" w:cs="Times New Roman"/>
            <w:i/>
            <w:iCs/>
            <w:color w:val="0000FF"/>
            <w:kern w:val="0"/>
            <w:u w:val="single"/>
            <w14:ligatures w14:val="none"/>
          </w:rPr>
          <w:t>Race: The Power of an Illusion, Episode I</w:t>
        </w:r>
      </w:hyperlink>
    </w:p>
    <w:p w14:paraId="6E241F76" w14:textId="77777777" w:rsidR="008C567B" w:rsidRPr="008C567B" w:rsidRDefault="008C567B" w:rsidP="008C567B">
      <w:pPr>
        <w:numPr>
          <w:ilvl w:val="0"/>
          <w:numId w:val="7"/>
        </w:num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Prompt question: How accurate are popular notions on immigration? From whose</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b/>
          <w:bCs/>
          <w:i/>
          <w:iCs/>
          <w:kern w:val="0"/>
          <w14:ligatures w14:val="none"/>
        </w:rPr>
        <w:t>perspectives? Do they match the social reality? Why or why not?</w:t>
      </w:r>
    </w:p>
    <w:p w14:paraId="7AD7E0D5"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46D94C08"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u w:val="single"/>
          <w14:ligatures w14:val="none"/>
        </w:rPr>
        <w:t>Week Two: January 12, 14, and 16: Immigration and Race Relations Discourses in Sociology</w:t>
      </w:r>
    </w:p>
    <w:p w14:paraId="1946A41A" w14:textId="77777777" w:rsidR="008C567B" w:rsidRPr="008C567B" w:rsidRDefault="008C567B" w:rsidP="008C567B">
      <w:pPr>
        <w:numPr>
          <w:ilvl w:val="0"/>
          <w:numId w:val="8"/>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Dorcas Davis Boles, June Gary Hopps, Obie Clayton, Jr. and Shena Leverett Brown. 2016. “</w:t>
      </w:r>
      <w:hyperlink r:id="rId15" w:history="1">
        <w:r w:rsidRPr="008C567B">
          <w:rPr>
            <w:rFonts w:ascii="Times New Roman" w:eastAsia="Times New Roman" w:hAnsi="Times New Roman" w:cs="Times New Roman"/>
            <w:color w:val="0000FF"/>
            <w:kern w:val="0"/>
            <w:u w:val="single"/>
            <w14:ligatures w14:val="none"/>
          </w:rPr>
          <w:t>The Dance Between Addams and Du Bois: Collaboration and Controversy in a Consequential 20th Century Relationship</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Phylon</w:t>
      </w:r>
      <w:r w:rsidRPr="008C567B">
        <w:rPr>
          <w:rFonts w:ascii="Times New Roman" w:eastAsia="Times New Roman" w:hAnsi="Times New Roman" w:cs="Times New Roman"/>
          <w:kern w:val="0"/>
          <w14:ligatures w14:val="none"/>
        </w:rPr>
        <w:t xml:space="preserve"> 53.2: 34-53</w:t>
      </w:r>
    </w:p>
    <w:p w14:paraId="46124114" w14:textId="77777777" w:rsidR="008C567B" w:rsidRPr="008C567B" w:rsidRDefault="008C567B" w:rsidP="008C567B">
      <w:pPr>
        <w:numPr>
          <w:ilvl w:val="0"/>
          <w:numId w:val="8"/>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Stephen Steinberg. 2001. “</w:t>
      </w:r>
      <w:hyperlink r:id="rId16" w:history="1">
        <w:r w:rsidRPr="008C567B">
          <w:rPr>
            <w:rFonts w:ascii="Times New Roman" w:eastAsia="Times New Roman" w:hAnsi="Times New Roman" w:cs="Times New Roman"/>
            <w:color w:val="0000FF"/>
            <w:kern w:val="0"/>
            <w:u w:val="single"/>
            <w14:ligatures w14:val="none"/>
          </w:rPr>
          <w:t>Race Relations: The Problem with the Wrong Name</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New Politics</w:t>
      </w:r>
      <w:r w:rsidRPr="008C567B">
        <w:rPr>
          <w:rFonts w:ascii="Times New Roman" w:eastAsia="Times New Roman" w:hAnsi="Times New Roman" w:cs="Times New Roman"/>
          <w:kern w:val="0"/>
          <w14:ligatures w14:val="none"/>
        </w:rPr>
        <w:t xml:space="preserve"> 8.2</w:t>
      </w:r>
    </w:p>
    <w:p w14:paraId="4557689E" w14:textId="77777777" w:rsidR="008C567B" w:rsidRPr="008C567B" w:rsidRDefault="008C567B" w:rsidP="008C567B">
      <w:pPr>
        <w:numPr>
          <w:ilvl w:val="0"/>
          <w:numId w:val="8"/>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Stephen Steinberg. 2014. “</w:t>
      </w:r>
      <w:hyperlink r:id="rId17" w:history="1">
        <w:r w:rsidRPr="008C567B">
          <w:rPr>
            <w:rFonts w:ascii="Times New Roman" w:eastAsia="Times New Roman" w:hAnsi="Times New Roman" w:cs="Times New Roman"/>
            <w:color w:val="0000FF"/>
            <w:kern w:val="0"/>
            <w:u w:val="single"/>
            <w14:ligatures w14:val="none"/>
          </w:rPr>
          <w:t>The Myth of Ethnic Success: Old Wine in New Bottles</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Oxford Handbook of American Immigration and Ethnicity.</w:t>
      </w:r>
      <w:r w:rsidRPr="008C567B">
        <w:rPr>
          <w:rFonts w:ascii="Times New Roman" w:eastAsia="Times New Roman" w:hAnsi="Times New Roman" w:cs="Times New Roman"/>
          <w:kern w:val="0"/>
          <w14:ligatures w14:val="none"/>
        </w:rPr>
        <w:t xml:space="preserve"> Oxford University Press, pp. 337-356</w:t>
      </w:r>
    </w:p>
    <w:p w14:paraId="455552C2" w14:textId="77777777" w:rsidR="008C567B" w:rsidRPr="008C567B" w:rsidRDefault="008C567B" w:rsidP="008C567B">
      <w:pPr>
        <w:numPr>
          <w:ilvl w:val="0"/>
          <w:numId w:val="8"/>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Friday Film: </w:t>
      </w:r>
      <w:hyperlink r:id="rId18" w:history="1">
        <w:r w:rsidRPr="008C567B">
          <w:rPr>
            <w:rFonts w:ascii="Times New Roman" w:eastAsia="Times New Roman" w:hAnsi="Times New Roman" w:cs="Times New Roman"/>
            <w:i/>
            <w:iCs/>
            <w:color w:val="0000FF"/>
            <w:kern w:val="0"/>
            <w:u w:val="single"/>
            <w14:ligatures w14:val="none"/>
          </w:rPr>
          <w:t>A Legacy of Courage: W.E.B. DuBois and the Philadelphia Negro</w:t>
        </w:r>
      </w:hyperlink>
    </w:p>
    <w:p w14:paraId="7554C2C0" w14:textId="77777777" w:rsidR="008C567B" w:rsidRPr="008C567B" w:rsidRDefault="008C567B" w:rsidP="008C567B">
      <w:pPr>
        <w:numPr>
          <w:ilvl w:val="0"/>
          <w:numId w:val="8"/>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Quiz 1 Friday</w:t>
      </w:r>
    </w:p>
    <w:p w14:paraId="4FC03DA1" w14:textId="77777777" w:rsidR="008C567B" w:rsidRPr="008C567B" w:rsidRDefault="008C567B" w:rsidP="008C567B">
      <w:pPr>
        <w:numPr>
          <w:ilvl w:val="0"/>
          <w:numId w:val="8"/>
        </w:num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Prompt questions: How might our understandings of “race relations” be if Sociology</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b/>
          <w:bCs/>
          <w:i/>
          <w:iCs/>
          <w:kern w:val="0"/>
          <w14:ligatures w14:val="none"/>
        </w:rPr>
        <w:t>departments in the most endowed universities been more inclusive of race and gender at a</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b/>
          <w:bCs/>
          <w:i/>
          <w:iCs/>
          <w:kern w:val="0"/>
          <w14:ligatures w14:val="none"/>
        </w:rPr>
        <w:t>much earlier point?</w:t>
      </w:r>
    </w:p>
    <w:p w14:paraId="1D09295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038314D8"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u w:val="single"/>
          <w14:ligatures w14:val="none"/>
        </w:rPr>
        <w:t>Week Three: January 19 (no class—Martin Luther King, Jr.’s Birthday), 21, and 23: Assimilation and Critical Theories of Incorporation</w:t>
      </w:r>
    </w:p>
    <w:p w14:paraId="56C36514" w14:textId="77777777" w:rsidR="008C567B" w:rsidRPr="008C567B" w:rsidRDefault="008C567B" w:rsidP="008C567B">
      <w:pPr>
        <w:numPr>
          <w:ilvl w:val="0"/>
          <w:numId w:val="9"/>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Mary Romero. 2008. “</w:t>
      </w:r>
      <w:hyperlink r:id="rId19" w:history="1">
        <w:r w:rsidRPr="008C567B">
          <w:rPr>
            <w:rFonts w:ascii="Times New Roman" w:eastAsia="Times New Roman" w:hAnsi="Times New Roman" w:cs="Times New Roman"/>
            <w:color w:val="0000FF"/>
            <w:kern w:val="0"/>
            <w:u w:val="single"/>
            <w14:ligatures w14:val="none"/>
          </w:rPr>
          <w:t>Crossing the Immigration and Race Border: A Critical Race Theory Approach to Immigration Studies</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Contemporary Justice Review</w:t>
      </w:r>
      <w:r w:rsidRPr="008C567B">
        <w:rPr>
          <w:rFonts w:ascii="Times New Roman" w:eastAsia="Times New Roman" w:hAnsi="Times New Roman" w:cs="Times New Roman"/>
          <w:kern w:val="0"/>
          <w14:ligatures w14:val="none"/>
        </w:rPr>
        <w:t xml:space="preserve"> 11.1: 23-37</w:t>
      </w:r>
    </w:p>
    <w:p w14:paraId="21099C77" w14:textId="77777777" w:rsidR="008C567B" w:rsidRPr="008C567B" w:rsidRDefault="008C567B" w:rsidP="008C567B">
      <w:pPr>
        <w:numPr>
          <w:ilvl w:val="0"/>
          <w:numId w:val="9"/>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Stephen Steinberg. 2014. “</w:t>
      </w:r>
      <w:hyperlink r:id="rId20" w:history="1">
        <w:r w:rsidRPr="008C567B">
          <w:rPr>
            <w:rFonts w:ascii="Times New Roman" w:eastAsia="Times New Roman" w:hAnsi="Times New Roman" w:cs="Times New Roman"/>
            <w:color w:val="0000FF"/>
            <w:kern w:val="0"/>
            <w:u w:val="single"/>
            <w14:ligatures w14:val="none"/>
          </w:rPr>
          <w:t>The Long View of the Melting Pot</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Ethnic and Racial Studies</w:t>
      </w:r>
      <w:r w:rsidRPr="008C567B">
        <w:rPr>
          <w:rFonts w:ascii="Times New Roman" w:eastAsia="Times New Roman" w:hAnsi="Times New Roman" w:cs="Times New Roman"/>
          <w:kern w:val="0"/>
          <w14:ligatures w14:val="none"/>
        </w:rPr>
        <w:t>37.5: 790-794</w:t>
      </w:r>
    </w:p>
    <w:p w14:paraId="08C43FCD" w14:textId="77777777" w:rsidR="008C567B" w:rsidRPr="008C567B" w:rsidRDefault="008C567B" w:rsidP="008C567B">
      <w:pPr>
        <w:numPr>
          <w:ilvl w:val="0"/>
          <w:numId w:val="9"/>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Catherine Ramirez. 2020. “</w:t>
      </w:r>
      <w:hyperlink r:id="rId21" w:history="1">
        <w:r w:rsidRPr="008C567B">
          <w:rPr>
            <w:rFonts w:ascii="Times New Roman" w:eastAsia="Times New Roman" w:hAnsi="Times New Roman" w:cs="Times New Roman"/>
            <w:color w:val="0000FF"/>
            <w:kern w:val="0"/>
            <w:u w:val="single"/>
            <w14:ligatures w14:val="none"/>
          </w:rPr>
          <w:t>The Paradox of Assimilation</w:t>
        </w:r>
      </w:hyperlink>
      <w:r w:rsidRPr="008C567B">
        <w:rPr>
          <w:rFonts w:ascii="Times New Roman" w:eastAsia="Times New Roman" w:hAnsi="Times New Roman" w:cs="Times New Roman"/>
          <w:kern w:val="0"/>
          <w14:ligatures w14:val="none"/>
        </w:rPr>
        <w:t xml:space="preserve">.” In </w:t>
      </w:r>
      <w:r w:rsidRPr="008C567B">
        <w:rPr>
          <w:rFonts w:ascii="Times New Roman" w:eastAsia="Times New Roman" w:hAnsi="Times New Roman" w:cs="Times New Roman"/>
          <w:i/>
          <w:iCs/>
          <w:kern w:val="0"/>
          <w14:ligatures w14:val="none"/>
        </w:rPr>
        <w:t>Assimilation: An Alternative</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History.</w:t>
      </w:r>
      <w:r w:rsidRPr="008C567B">
        <w:rPr>
          <w:rFonts w:ascii="Times New Roman" w:eastAsia="Times New Roman" w:hAnsi="Times New Roman" w:cs="Times New Roman"/>
          <w:kern w:val="0"/>
          <w14:ligatures w14:val="none"/>
        </w:rPr>
        <w:t xml:space="preserve"> Oakland: University of California Press, pp. 1-28</w:t>
      </w:r>
    </w:p>
    <w:p w14:paraId="6BD04248" w14:textId="77777777" w:rsidR="008C567B" w:rsidRPr="008C567B" w:rsidRDefault="008C567B" w:rsidP="008C567B">
      <w:pPr>
        <w:numPr>
          <w:ilvl w:val="0"/>
          <w:numId w:val="9"/>
        </w:num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Prompt question: Just how ambiguous is the meaning of assimilation? Whose perspective</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b/>
          <w:bCs/>
          <w:i/>
          <w:iCs/>
          <w:kern w:val="0"/>
          <w14:ligatures w14:val="none"/>
        </w:rPr>
        <w:t>dominated this definition and discourse and until when?</w:t>
      </w:r>
    </w:p>
    <w:p w14:paraId="2F8BC7CE" w14:textId="77777777" w:rsidR="008C567B" w:rsidRPr="008C567B" w:rsidRDefault="008C567B" w:rsidP="008C567B">
      <w:pPr>
        <w:numPr>
          <w:ilvl w:val="0"/>
          <w:numId w:val="9"/>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Survey due Tuesday, 5pm</w:t>
      </w:r>
    </w:p>
    <w:p w14:paraId="207D0939" w14:textId="77777777" w:rsidR="008C567B" w:rsidRPr="008C567B" w:rsidRDefault="008C567B" w:rsidP="008C567B">
      <w:pPr>
        <w:numPr>
          <w:ilvl w:val="0"/>
          <w:numId w:val="9"/>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Film: </w:t>
      </w:r>
      <w:hyperlink r:id="rId22" w:history="1">
        <w:r w:rsidRPr="008C567B">
          <w:rPr>
            <w:rFonts w:ascii="Times New Roman" w:eastAsia="Times New Roman" w:hAnsi="Times New Roman" w:cs="Times New Roman"/>
            <w:i/>
            <w:iCs/>
            <w:color w:val="0000FF"/>
            <w:kern w:val="0"/>
            <w:u w:val="single"/>
            <w14:ligatures w14:val="none"/>
          </w:rPr>
          <w:t>Charles Hirschman: Immigration and American Identity</w:t>
        </w:r>
      </w:hyperlink>
    </w:p>
    <w:p w14:paraId="77D78BF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2320C49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u w:val="single"/>
          <w14:ligatures w14:val="none"/>
        </w:rPr>
        <w:t>Week Four: January 26, 28, and 30: Immigration, Race, Ethnicity and Labor</w:t>
      </w:r>
    </w:p>
    <w:p w14:paraId="3B23A50F" w14:textId="77777777" w:rsidR="008C567B" w:rsidRPr="008C567B" w:rsidRDefault="008C567B" w:rsidP="008C567B">
      <w:pPr>
        <w:numPr>
          <w:ilvl w:val="0"/>
          <w:numId w:val="10"/>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Bill Fletcher. 2020. “</w:t>
      </w:r>
      <w:hyperlink r:id="rId23" w:history="1">
        <w:r w:rsidRPr="008C567B">
          <w:rPr>
            <w:rFonts w:ascii="Times New Roman" w:eastAsia="Times New Roman" w:hAnsi="Times New Roman" w:cs="Times New Roman"/>
            <w:color w:val="0000FF"/>
            <w:kern w:val="0"/>
            <w:u w:val="single"/>
            <w14:ligatures w14:val="none"/>
          </w:rPr>
          <w:t>Race Is About More Than Discrimination: Racial Capitalism, the Settler State, and the Challenges Facing Organized Labor in the United States</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 xml:space="preserve">Monthly Review </w:t>
      </w:r>
      <w:r w:rsidRPr="008C567B">
        <w:rPr>
          <w:rFonts w:ascii="Times New Roman" w:eastAsia="Times New Roman" w:hAnsi="Times New Roman" w:cs="Times New Roman"/>
          <w:kern w:val="0"/>
          <w14:ligatures w14:val="none"/>
        </w:rPr>
        <w:t>72.3: 21-31</w:t>
      </w:r>
    </w:p>
    <w:p w14:paraId="61800B1C" w14:textId="77777777" w:rsidR="008C567B" w:rsidRPr="008C567B" w:rsidRDefault="008C567B" w:rsidP="008C567B">
      <w:pPr>
        <w:numPr>
          <w:ilvl w:val="0"/>
          <w:numId w:val="10"/>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Greg LeRoy. 2008. “</w:t>
      </w:r>
      <w:hyperlink r:id="rId24" w:history="1">
        <w:r w:rsidRPr="008C567B">
          <w:rPr>
            <w:rFonts w:ascii="Times New Roman" w:eastAsia="Times New Roman" w:hAnsi="Times New Roman" w:cs="Times New Roman"/>
            <w:color w:val="0000FF"/>
            <w:kern w:val="0"/>
            <w:u w:val="single"/>
            <w14:ligatures w14:val="none"/>
          </w:rPr>
          <w:t>Race, Regionalism, and the Future of Organized Labor</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Race, Poverty &amp; the Environment</w:t>
      </w:r>
      <w:r w:rsidRPr="008C567B">
        <w:rPr>
          <w:rFonts w:ascii="Times New Roman" w:eastAsia="Times New Roman" w:hAnsi="Times New Roman" w:cs="Times New Roman"/>
          <w:kern w:val="0"/>
          <w14:ligatures w14:val="none"/>
        </w:rPr>
        <w:t xml:space="preserve"> 15.2: 16-18</w:t>
      </w:r>
    </w:p>
    <w:p w14:paraId="08372923" w14:textId="77777777" w:rsidR="008C567B" w:rsidRPr="008C567B" w:rsidRDefault="008C567B" w:rsidP="008C567B">
      <w:pPr>
        <w:numPr>
          <w:ilvl w:val="0"/>
          <w:numId w:val="10"/>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lastRenderedPageBreak/>
        <w:t xml:space="preserve">*Kati Griffith, Shannon Gleeson, Darlene </w:t>
      </w:r>
      <w:proofErr w:type="spellStart"/>
      <w:r w:rsidRPr="008C567B">
        <w:rPr>
          <w:rFonts w:ascii="Times New Roman" w:eastAsia="Times New Roman" w:hAnsi="Times New Roman" w:cs="Times New Roman"/>
          <w:kern w:val="0"/>
          <w14:ligatures w14:val="none"/>
        </w:rPr>
        <w:t>DuBuisson</w:t>
      </w:r>
      <w:proofErr w:type="spellEnd"/>
      <w:r w:rsidRPr="008C567B">
        <w:rPr>
          <w:rFonts w:ascii="Times New Roman" w:eastAsia="Times New Roman" w:hAnsi="Times New Roman" w:cs="Times New Roman"/>
          <w:kern w:val="0"/>
          <w14:ligatures w14:val="none"/>
        </w:rPr>
        <w:t xml:space="preserve">, and Patricia Campos-Medina. 2025. </w:t>
      </w:r>
      <w:hyperlink r:id="rId25" w:history="1">
        <w:r w:rsidRPr="008C567B">
          <w:rPr>
            <w:rFonts w:ascii="Times New Roman" w:eastAsia="Times New Roman" w:hAnsi="Times New Roman" w:cs="Times New Roman"/>
            <w:i/>
            <w:iCs/>
            <w:color w:val="0000FF"/>
            <w:kern w:val="0"/>
            <w:u w:val="single"/>
            <w14:ligatures w14:val="none"/>
          </w:rPr>
          <w:t>Legalized Inequalities: Immigration and Race in the Low-Wage Workplace</w:t>
        </w:r>
      </w:hyperlink>
      <w:r w:rsidRPr="008C567B">
        <w:rPr>
          <w:rFonts w:ascii="Times New Roman" w:eastAsia="Times New Roman" w:hAnsi="Times New Roman" w:cs="Times New Roman"/>
          <w:i/>
          <w:iCs/>
          <w:kern w:val="0"/>
          <w14:ligatures w14:val="none"/>
        </w:rPr>
        <w:t>.</w:t>
      </w:r>
      <w:r w:rsidRPr="008C567B">
        <w:rPr>
          <w:rFonts w:ascii="Times New Roman" w:eastAsia="Times New Roman" w:hAnsi="Times New Roman" w:cs="Times New Roman"/>
          <w:kern w:val="0"/>
          <w14:ligatures w14:val="none"/>
        </w:rPr>
        <w:t xml:space="preserve"> Russell Sage, Chapter Two (pp. 23-39) and Chapter Five (pp. 97-111)</w:t>
      </w:r>
    </w:p>
    <w:p w14:paraId="4731CFC6" w14:textId="77777777" w:rsidR="008C567B" w:rsidRPr="008C567B" w:rsidRDefault="008C567B" w:rsidP="008C567B">
      <w:pPr>
        <w:numPr>
          <w:ilvl w:val="0"/>
          <w:numId w:val="10"/>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Film: </w:t>
      </w:r>
      <w:hyperlink r:id="rId26" w:history="1">
        <w:r w:rsidRPr="008C567B">
          <w:rPr>
            <w:rFonts w:ascii="Times New Roman" w:eastAsia="Times New Roman" w:hAnsi="Times New Roman" w:cs="Times New Roman"/>
            <w:i/>
            <w:iCs/>
            <w:color w:val="0000FF"/>
            <w:kern w:val="0"/>
            <w:u w:val="single"/>
            <w14:ligatures w14:val="none"/>
          </w:rPr>
          <w:t>History of Race and Labor in the USA Part I</w:t>
        </w:r>
      </w:hyperlink>
    </w:p>
    <w:p w14:paraId="5CFCB146" w14:textId="77777777" w:rsidR="008C567B" w:rsidRPr="008C567B" w:rsidRDefault="008C567B" w:rsidP="008C567B">
      <w:pPr>
        <w:numPr>
          <w:ilvl w:val="0"/>
          <w:numId w:val="10"/>
        </w:num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Prompt question: What has it meant for society to have a racialized division of labor? How</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b/>
          <w:bCs/>
          <w:i/>
          <w:iCs/>
          <w:kern w:val="0"/>
          <w14:ligatures w14:val="none"/>
        </w:rPr>
        <w:t>has the racialization of labor differentiated life chances by race?</w:t>
      </w:r>
    </w:p>
    <w:p w14:paraId="6529BC2B" w14:textId="77777777" w:rsidR="008C567B" w:rsidRPr="008C567B" w:rsidRDefault="008C567B" w:rsidP="008C567B">
      <w:pPr>
        <w:numPr>
          <w:ilvl w:val="0"/>
          <w:numId w:val="10"/>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Quiz 2 Friday</w:t>
      </w:r>
    </w:p>
    <w:p w14:paraId="0D24B37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54066B2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u w:val="single"/>
          <w14:ligatures w14:val="none"/>
        </w:rPr>
        <w:t>Week Five: February 2, 4, and 6: Acquiring (or being denied) Whiteness</w:t>
      </w:r>
    </w:p>
    <w:p w14:paraId="154A49A2" w14:textId="77777777" w:rsidR="008C567B" w:rsidRPr="008C567B" w:rsidRDefault="008C567B" w:rsidP="008C567B">
      <w:pPr>
        <w:numPr>
          <w:ilvl w:val="0"/>
          <w:numId w:val="1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Richard Delgado and Jean Stefancic, Eds. 1997. </w:t>
      </w:r>
      <w:hyperlink r:id="rId27" w:history="1">
        <w:r w:rsidRPr="008C567B">
          <w:rPr>
            <w:rFonts w:ascii="Times New Roman" w:eastAsia="Times New Roman" w:hAnsi="Times New Roman" w:cs="Times New Roman"/>
            <w:i/>
            <w:iCs/>
            <w:color w:val="0000FF"/>
            <w:kern w:val="0"/>
            <w:u w:val="single"/>
            <w14:ligatures w14:val="none"/>
          </w:rPr>
          <w:t>Critical White Studies</w:t>
        </w:r>
      </w:hyperlink>
      <w:r w:rsidRPr="008C567B">
        <w:rPr>
          <w:rFonts w:ascii="Times New Roman" w:eastAsia="Times New Roman" w:hAnsi="Times New Roman" w:cs="Times New Roman"/>
          <w:i/>
          <w:iCs/>
          <w:kern w:val="0"/>
          <w14:ligatures w14:val="none"/>
        </w:rPr>
        <w:t>.</w:t>
      </w:r>
      <w:r w:rsidRPr="008C567B">
        <w:rPr>
          <w:rFonts w:ascii="Times New Roman" w:eastAsia="Times New Roman" w:hAnsi="Times New Roman" w:cs="Times New Roman"/>
          <w:kern w:val="0"/>
          <w14:ligatures w14:val="none"/>
        </w:rPr>
        <w:t xml:space="preserve"> Temple University Press </w:t>
      </w:r>
    </w:p>
    <w:p w14:paraId="5DF78CBD" w14:textId="77777777" w:rsidR="008C567B" w:rsidRPr="008C567B" w:rsidRDefault="008C567B" w:rsidP="008C567B">
      <w:pPr>
        <w:numPr>
          <w:ilvl w:val="1"/>
          <w:numId w:val="1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Charles Gallagher. “</w:t>
      </w:r>
      <w:hyperlink r:id="rId28" w:history="1">
        <w:r w:rsidRPr="008C567B">
          <w:rPr>
            <w:rFonts w:ascii="Times New Roman" w:eastAsia="Times New Roman" w:hAnsi="Times New Roman" w:cs="Times New Roman"/>
            <w:color w:val="0000FF"/>
            <w:kern w:val="0"/>
            <w:u w:val="single"/>
            <w14:ligatures w14:val="none"/>
          </w:rPr>
          <w:t>White Racial Formation: Into the Twenty-First Century</w:t>
        </w:r>
      </w:hyperlink>
      <w:r w:rsidRPr="008C567B">
        <w:rPr>
          <w:rFonts w:ascii="Times New Roman" w:eastAsia="Times New Roman" w:hAnsi="Times New Roman" w:cs="Times New Roman"/>
          <w:kern w:val="0"/>
          <w14:ligatures w14:val="none"/>
        </w:rPr>
        <w:t>,” pp. 6-11</w:t>
      </w:r>
    </w:p>
    <w:p w14:paraId="7CDF1409" w14:textId="77777777" w:rsidR="008C567B" w:rsidRPr="008C567B" w:rsidRDefault="008C567B" w:rsidP="008C567B">
      <w:pPr>
        <w:numPr>
          <w:ilvl w:val="1"/>
          <w:numId w:val="1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George Martinez. “</w:t>
      </w:r>
      <w:hyperlink r:id="rId29" w:history="1">
        <w:r w:rsidRPr="008C567B">
          <w:rPr>
            <w:rFonts w:ascii="Times New Roman" w:eastAsia="Times New Roman" w:hAnsi="Times New Roman" w:cs="Times New Roman"/>
            <w:color w:val="0000FF"/>
            <w:kern w:val="0"/>
            <w:u w:val="single"/>
            <w14:ligatures w14:val="none"/>
          </w:rPr>
          <w:t>Mexican-Americans and Whiteness</w:t>
        </w:r>
      </w:hyperlink>
      <w:r w:rsidRPr="008C567B">
        <w:rPr>
          <w:rFonts w:ascii="Times New Roman" w:eastAsia="Times New Roman" w:hAnsi="Times New Roman" w:cs="Times New Roman"/>
          <w:kern w:val="0"/>
          <w14:ligatures w14:val="none"/>
        </w:rPr>
        <w:t>,” pp. 210-213</w:t>
      </w:r>
    </w:p>
    <w:p w14:paraId="15109442" w14:textId="77777777" w:rsidR="008C567B" w:rsidRPr="008C567B" w:rsidRDefault="008C567B" w:rsidP="008C567B">
      <w:pPr>
        <w:numPr>
          <w:ilvl w:val="1"/>
          <w:numId w:val="1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Karen Brodkin Sacks. “</w:t>
      </w:r>
      <w:hyperlink r:id="rId30" w:history="1">
        <w:r w:rsidRPr="008C567B">
          <w:rPr>
            <w:rFonts w:ascii="Times New Roman" w:eastAsia="Times New Roman" w:hAnsi="Times New Roman" w:cs="Times New Roman"/>
            <w:color w:val="0000FF"/>
            <w:kern w:val="0"/>
            <w:u w:val="single"/>
            <w14:ligatures w14:val="none"/>
          </w:rPr>
          <w:t>The GI Bill: Whites Only Need Apply</w:t>
        </w:r>
      </w:hyperlink>
      <w:r w:rsidRPr="008C567B">
        <w:rPr>
          <w:rFonts w:ascii="Times New Roman" w:eastAsia="Times New Roman" w:hAnsi="Times New Roman" w:cs="Times New Roman"/>
          <w:kern w:val="0"/>
          <w14:ligatures w14:val="none"/>
        </w:rPr>
        <w:t>,” pp. 310-313</w:t>
      </w:r>
    </w:p>
    <w:p w14:paraId="38146C89" w14:textId="77777777" w:rsidR="008C567B" w:rsidRPr="008C567B" w:rsidRDefault="008C567B" w:rsidP="008C567B">
      <w:pPr>
        <w:numPr>
          <w:ilvl w:val="1"/>
          <w:numId w:val="1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_____. “</w:t>
      </w:r>
      <w:hyperlink r:id="rId31" w:history="1">
        <w:r w:rsidRPr="008C567B">
          <w:rPr>
            <w:rFonts w:ascii="Times New Roman" w:eastAsia="Times New Roman" w:hAnsi="Times New Roman" w:cs="Times New Roman"/>
            <w:color w:val="0000FF"/>
            <w:kern w:val="0"/>
            <w:u w:val="single"/>
            <w14:ligatures w14:val="none"/>
          </w:rPr>
          <w:t>How Did Jews Became White Folks</w:t>
        </w:r>
      </w:hyperlink>
      <w:r w:rsidRPr="008C567B">
        <w:rPr>
          <w:rFonts w:ascii="Times New Roman" w:eastAsia="Times New Roman" w:hAnsi="Times New Roman" w:cs="Times New Roman"/>
          <w:kern w:val="0"/>
          <w14:ligatures w14:val="none"/>
        </w:rPr>
        <w:t>?” pp. 395-401</w:t>
      </w:r>
    </w:p>
    <w:p w14:paraId="0294A555" w14:textId="77777777" w:rsidR="008C567B" w:rsidRPr="008C567B" w:rsidRDefault="008C567B" w:rsidP="008C567B">
      <w:pPr>
        <w:numPr>
          <w:ilvl w:val="1"/>
          <w:numId w:val="1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James Barrett and David Roediger. “</w:t>
      </w:r>
      <w:hyperlink r:id="rId32" w:history="1">
        <w:r w:rsidRPr="008C567B">
          <w:rPr>
            <w:rFonts w:ascii="Times New Roman" w:eastAsia="Times New Roman" w:hAnsi="Times New Roman" w:cs="Times New Roman"/>
            <w:color w:val="0000FF"/>
            <w:kern w:val="0"/>
            <w:u w:val="single"/>
            <w14:ligatures w14:val="none"/>
          </w:rPr>
          <w:t>How White People Became White</w:t>
        </w:r>
      </w:hyperlink>
      <w:r w:rsidRPr="008C567B">
        <w:rPr>
          <w:rFonts w:ascii="Times New Roman" w:eastAsia="Times New Roman" w:hAnsi="Times New Roman" w:cs="Times New Roman"/>
          <w:kern w:val="0"/>
          <w14:ligatures w14:val="none"/>
        </w:rPr>
        <w:t>,” pp. 402-406</w:t>
      </w:r>
    </w:p>
    <w:p w14:paraId="1B974E07" w14:textId="77777777" w:rsidR="008C567B" w:rsidRPr="008C567B" w:rsidRDefault="008C567B" w:rsidP="008C567B">
      <w:pPr>
        <w:numPr>
          <w:ilvl w:val="0"/>
          <w:numId w:val="1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Ian Haney Lopez. 2006. </w:t>
      </w:r>
      <w:hyperlink r:id="rId33" w:anchor="/6/30[chapter02]!/4/2/5:0" w:history="1">
        <w:r w:rsidRPr="008C567B">
          <w:rPr>
            <w:rFonts w:ascii="Times New Roman" w:eastAsia="Times New Roman" w:hAnsi="Times New Roman" w:cs="Times New Roman"/>
            <w:i/>
            <w:iCs/>
            <w:color w:val="0000FF"/>
            <w:kern w:val="0"/>
            <w:u w:val="single"/>
            <w14:ligatures w14:val="none"/>
          </w:rPr>
          <w:t>White by Law: The Legal Construction of Race</w:t>
        </w:r>
      </w:hyperlink>
      <w:r w:rsidRPr="008C567B">
        <w:rPr>
          <w:rFonts w:ascii="Times New Roman" w:eastAsia="Times New Roman" w:hAnsi="Times New Roman" w:cs="Times New Roman"/>
          <w:kern w:val="0"/>
          <w14:ligatures w14:val="none"/>
        </w:rPr>
        <w:t>. NYU Press, Ch. 2</w:t>
      </w:r>
    </w:p>
    <w:p w14:paraId="1699131A" w14:textId="77777777" w:rsidR="008C567B" w:rsidRPr="008C567B" w:rsidRDefault="008C567B" w:rsidP="008C567B">
      <w:pPr>
        <w:numPr>
          <w:ilvl w:val="0"/>
          <w:numId w:val="1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Eduardo Bonilla-Silva. 2013. </w:t>
      </w:r>
      <w:hyperlink r:id="rId34" w:history="1">
        <w:r w:rsidRPr="008C567B">
          <w:rPr>
            <w:rFonts w:ascii="Times New Roman" w:eastAsia="Times New Roman" w:hAnsi="Times New Roman" w:cs="Times New Roman"/>
            <w:i/>
            <w:iCs/>
            <w:color w:val="0000FF"/>
            <w:kern w:val="0"/>
            <w:u w:val="single"/>
            <w14:ligatures w14:val="none"/>
          </w:rPr>
          <w:t>Racism Without Racists: Color-Blind Racism and the persistence of Racial Inequality in America</w:t>
        </w:r>
      </w:hyperlink>
      <w:r w:rsidRPr="008C567B">
        <w:rPr>
          <w:rFonts w:ascii="Times New Roman" w:eastAsia="Times New Roman" w:hAnsi="Times New Roman" w:cs="Times New Roman"/>
          <w:kern w:val="0"/>
          <w14:ligatures w14:val="none"/>
        </w:rPr>
        <w:t>. Rowman &amp; Littlefield, Chapter 11 (pp. 234-245)</w:t>
      </w:r>
    </w:p>
    <w:p w14:paraId="097E8B8A" w14:textId="77777777" w:rsidR="008C567B" w:rsidRPr="008C567B" w:rsidRDefault="008C567B" w:rsidP="008C567B">
      <w:pPr>
        <w:numPr>
          <w:ilvl w:val="0"/>
          <w:numId w:val="1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Film: </w:t>
      </w:r>
      <w:hyperlink r:id="rId35" w:history="1">
        <w:r w:rsidRPr="008C567B">
          <w:rPr>
            <w:rFonts w:ascii="Times New Roman" w:eastAsia="Times New Roman" w:hAnsi="Times New Roman" w:cs="Times New Roman"/>
            <w:i/>
            <w:iCs/>
            <w:color w:val="0000FF"/>
            <w:kern w:val="0"/>
            <w:u w:val="single"/>
            <w14:ligatures w14:val="none"/>
          </w:rPr>
          <w:t>Race: The Power of an Illusion, Episode Three</w:t>
        </w:r>
      </w:hyperlink>
    </w:p>
    <w:p w14:paraId="56BBDE5C" w14:textId="77777777" w:rsidR="008C567B" w:rsidRPr="008C567B" w:rsidRDefault="008C567B" w:rsidP="008C567B">
      <w:pPr>
        <w:numPr>
          <w:ilvl w:val="0"/>
          <w:numId w:val="11"/>
        </w:num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 xml:space="preserve">Prompt question: What did it mean </w:t>
      </w:r>
      <w:r w:rsidRPr="008C567B">
        <w:rPr>
          <w:rFonts w:ascii="Times New Roman" w:eastAsia="Times New Roman" w:hAnsi="Times New Roman" w:cs="Times New Roman"/>
          <w:b/>
          <w:bCs/>
          <w:kern w:val="0"/>
          <w14:ligatures w14:val="none"/>
        </w:rPr>
        <w:t>materially</w:t>
      </w:r>
      <w:r w:rsidRPr="008C567B">
        <w:rPr>
          <w:rFonts w:ascii="Times New Roman" w:eastAsia="Times New Roman" w:hAnsi="Times New Roman" w:cs="Times New Roman"/>
          <w:b/>
          <w:bCs/>
          <w:i/>
          <w:iCs/>
          <w:kern w:val="0"/>
          <w14:ligatures w14:val="none"/>
        </w:rPr>
        <w:t xml:space="preserve"> to acquire whiteness? How did the social</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b/>
          <w:bCs/>
          <w:i/>
          <w:iCs/>
          <w:kern w:val="0"/>
          <w14:ligatures w14:val="none"/>
        </w:rPr>
        <w:t>process develop?</w:t>
      </w:r>
    </w:p>
    <w:p w14:paraId="004E563A" w14:textId="77777777" w:rsidR="008C567B" w:rsidRPr="008C567B" w:rsidRDefault="008C567B" w:rsidP="008C567B">
      <w:pPr>
        <w:numPr>
          <w:ilvl w:val="0"/>
          <w:numId w:val="1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Friday, 11:59pm: First papers due</w:t>
      </w:r>
    </w:p>
    <w:p w14:paraId="584EAAA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5CF5189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u w:val="single"/>
          <w14:ligatures w14:val="none"/>
        </w:rPr>
        <w:t>Week Six: February 9, 11, and 13: Contexts of Domination</w:t>
      </w:r>
    </w:p>
    <w:p w14:paraId="41BC4360" w14:textId="77777777" w:rsidR="008C567B" w:rsidRPr="008C567B" w:rsidRDefault="008C567B" w:rsidP="008C567B">
      <w:pPr>
        <w:numPr>
          <w:ilvl w:val="0"/>
          <w:numId w:val="12"/>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Reginald Horsman. 1997. “</w:t>
      </w:r>
      <w:hyperlink r:id="rId36" w:history="1">
        <w:r w:rsidRPr="008C567B">
          <w:rPr>
            <w:rFonts w:ascii="Times New Roman" w:eastAsia="Times New Roman" w:hAnsi="Times New Roman" w:cs="Times New Roman"/>
            <w:color w:val="0000FF"/>
            <w:kern w:val="0"/>
            <w:u w:val="single"/>
            <w14:ligatures w14:val="none"/>
          </w:rPr>
          <w:t>Race and Manifest Destiny: The Origins of American Racial Anglo-Saxonism</w:t>
        </w:r>
      </w:hyperlink>
      <w:r w:rsidRPr="008C567B">
        <w:rPr>
          <w:rFonts w:ascii="Times New Roman" w:eastAsia="Times New Roman" w:hAnsi="Times New Roman" w:cs="Times New Roman"/>
          <w:kern w:val="0"/>
          <w14:ligatures w14:val="none"/>
        </w:rPr>
        <w:t xml:space="preserve">.” Eds. Richard Delgado and Jean Stefancic. </w:t>
      </w:r>
      <w:r w:rsidRPr="008C567B">
        <w:rPr>
          <w:rFonts w:ascii="Times New Roman" w:eastAsia="Times New Roman" w:hAnsi="Times New Roman" w:cs="Times New Roman"/>
          <w:i/>
          <w:iCs/>
          <w:kern w:val="0"/>
          <w14:ligatures w14:val="none"/>
        </w:rPr>
        <w:t>Critical White Studies.</w:t>
      </w:r>
      <w:r w:rsidRPr="008C567B">
        <w:rPr>
          <w:rFonts w:ascii="Times New Roman" w:eastAsia="Times New Roman" w:hAnsi="Times New Roman" w:cs="Times New Roman"/>
          <w:kern w:val="0"/>
          <w14:ligatures w14:val="none"/>
        </w:rPr>
        <w:t xml:space="preserve"> Temple University Press, pp. 139-144</w:t>
      </w:r>
    </w:p>
    <w:p w14:paraId="6E718566" w14:textId="77777777" w:rsidR="008C567B" w:rsidRPr="008C567B" w:rsidRDefault="008C567B" w:rsidP="008C567B">
      <w:pPr>
        <w:numPr>
          <w:ilvl w:val="0"/>
          <w:numId w:val="12"/>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Ramón Grosfoguel. 2004. “</w:t>
      </w:r>
      <w:hyperlink r:id="rId37" w:history="1">
        <w:r w:rsidRPr="008C567B">
          <w:rPr>
            <w:rFonts w:ascii="Times New Roman" w:eastAsia="Times New Roman" w:hAnsi="Times New Roman" w:cs="Times New Roman"/>
            <w:color w:val="0000FF"/>
            <w:kern w:val="0"/>
            <w:u w:val="single"/>
            <w14:ligatures w14:val="none"/>
          </w:rPr>
          <w:t>Race and Ethnicity or Racialized Ethnicities? Identities within Global Coloniality</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Ethnicities</w:t>
      </w:r>
      <w:r w:rsidRPr="008C567B">
        <w:rPr>
          <w:rFonts w:ascii="Times New Roman" w:eastAsia="Times New Roman" w:hAnsi="Times New Roman" w:cs="Times New Roman"/>
          <w:kern w:val="0"/>
          <w14:ligatures w14:val="none"/>
        </w:rPr>
        <w:t xml:space="preserve"> 4.3: 315–336</w:t>
      </w:r>
    </w:p>
    <w:p w14:paraId="14179DDB" w14:textId="77777777" w:rsidR="008C567B" w:rsidRPr="008C567B" w:rsidRDefault="008C567B" w:rsidP="008C567B">
      <w:pPr>
        <w:numPr>
          <w:ilvl w:val="0"/>
          <w:numId w:val="12"/>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*Kati Griffith, Shannon Gleeson, Darlene </w:t>
      </w:r>
      <w:proofErr w:type="spellStart"/>
      <w:r w:rsidRPr="008C567B">
        <w:rPr>
          <w:rFonts w:ascii="Times New Roman" w:eastAsia="Times New Roman" w:hAnsi="Times New Roman" w:cs="Times New Roman"/>
          <w:kern w:val="0"/>
          <w14:ligatures w14:val="none"/>
        </w:rPr>
        <w:t>DuBuisson</w:t>
      </w:r>
      <w:proofErr w:type="spellEnd"/>
      <w:r w:rsidRPr="008C567B">
        <w:rPr>
          <w:rFonts w:ascii="Times New Roman" w:eastAsia="Times New Roman" w:hAnsi="Times New Roman" w:cs="Times New Roman"/>
          <w:kern w:val="0"/>
          <w14:ligatures w14:val="none"/>
        </w:rPr>
        <w:t xml:space="preserve">, and Patricia Campos-Medina. 2025. </w:t>
      </w:r>
      <w:r w:rsidRPr="008C567B">
        <w:rPr>
          <w:rFonts w:ascii="Times New Roman" w:eastAsia="Times New Roman" w:hAnsi="Times New Roman" w:cs="Times New Roman"/>
          <w:i/>
          <w:iCs/>
          <w:kern w:val="0"/>
          <w14:ligatures w14:val="none"/>
        </w:rPr>
        <w:t>Legalized Inequalities: Immigration and Race in the Low-Wage Workplace.</w:t>
      </w:r>
      <w:r w:rsidRPr="008C567B">
        <w:rPr>
          <w:rFonts w:ascii="Times New Roman" w:eastAsia="Times New Roman" w:hAnsi="Times New Roman" w:cs="Times New Roman"/>
          <w:kern w:val="0"/>
          <w14:ligatures w14:val="none"/>
        </w:rPr>
        <w:t xml:space="preserve"> Russell Sage, </w:t>
      </w:r>
      <w:hyperlink r:id="rId38" w:history="1">
        <w:r w:rsidRPr="008C567B">
          <w:rPr>
            <w:rFonts w:ascii="Times New Roman" w:eastAsia="Times New Roman" w:hAnsi="Times New Roman" w:cs="Times New Roman"/>
            <w:color w:val="0000FF"/>
            <w:kern w:val="0"/>
            <w:u w:val="single"/>
            <w14:ligatures w14:val="none"/>
          </w:rPr>
          <w:t>Chapter Seven (pp. 145-172</w:t>
        </w:r>
      </w:hyperlink>
      <w:r w:rsidRPr="008C567B">
        <w:rPr>
          <w:rFonts w:ascii="Times New Roman" w:eastAsia="Times New Roman" w:hAnsi="Times New Roman" w:cs="Times New Roman"/>
          <w:kern w:val="0"/>
          <w14:ligatures w14:val="none"/>
        </w:rPr>
        <w:t>).</w:t>
      </w:r>
    </w:p>
    <w:p w14:paraId="690FA183" w14:textId="77777777" w:rsidR="008C567B" w:rsidRPr="008C567B" w:rsidRDefault="008C567B" w:rsidP="008C567B">
      <w:pPr>
        <w:numPr>
          <w:ilvl w:val="0"/>
          <w:numId w:val="12"/>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Film: </w:t>
      </w:r>
      <w:hyperlink r:id="rId39" w:history="1">
        <w:r w:rsidRPr="008C567B">
          <w:rPr>
            <w:rFonts w:ascii="Times New Roman" w:eastAsia="Times New Roman" w:hAnsi="Times New Roman" w:cs="Times New Roman"/>
            <w:i/>
            <w:iCs/>
            <w:color w:val="0000FF"/>
            <w:kern w:val="0"/>
            <w:u w:val="single"/>
            <w14:ligatures w14:val="none"/>
          </w:rPr>
          <w:t>Race: The Power of an Illusion, Part II</w:t>
        </w:r>
      </w:hyperlink>
    </w:p>
    <w:p w14:paraId="17B41F52" w14:textId="77777777" w:rsidR="008C567B" w:rsidRPr="008C567B" w:rsidRDefault="008C567B" w:rsidP="008C567B">
      <w:pPr>
        <w:numPr>
          <w:ilvl w:val="0"/>
          <w:numId w:val="12"/>
        </w:num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Prompt question: What role does colonialism/imperialism play in the racialization of the</w:t>
      </w:r>
    </w:p>
    <w:p w14:paraId="7422428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other and how the dominant group views the subjects?</w:t>
      </w:r>
    </w:p>
    <w:p w14:paraId="615E7E7E" w14:textId="77777777" w:rsidR="008C567B" w:rsidRPr="008C567B" w:rsidRDefault="008C567B" w:rsidP="008C567B">
      <w:pPr>
        <w:numPr>
          <w:ilvl w:val="0"/>
          <w:numId w:val="13"/>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Quiz 3 Friday</w:t>
      </w:r>
    </w:p>
    <w:p w14:paraId="01279EF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680B030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u w:val="single"/>
          <w14:ligatures w14:val="none"/>
        </w:rPr>
        <w:t>Week Seven: February 16 (no class—Presidents Day): Constructing “Illegal” Immigration and Racial Boundary Making</w:t>
      </w:r>
    </w:p>
    <w:p w14:paraId="097F5F4A" w14:textId="77777777" w:rsidR="008C567B" w:rsidRPr="008C567B" w:rsidRDefault="008C567B" w:rsidP="008C567B">
      <w:pPr>
        <w:numPr>
          <w:ilvl w:val="0"/>
          <w:numId w:val="14"/>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lastRenderedPageBreak/>
        <w:t>David Montejano. 2004. “</w:t>
      </w:r>
      <w:hyperlink r:id="rId40" w:history="1">
        <w:r w:rsidRPr="008C567B">
          <w:rPr>
            <w:rFonts w:ascii="Times New Roman" w:eastAsia="Times New Roman" w:hAnsi="Times New Roman" w:cs="Times New Roman"/>
            <w:color w:val="0000FF"/>
            <w:kern w:val="0"/>
            <w:u w:val="single"/>
            <w14:ligatures w14:val="none"/>
          </w:rPr>
          <w:t>Who is Samuel Huntington</w:t>
        </w:r>
      </w:hyperlink>
      <w:r w:rsidRPr="008C567B">
        <w:rPr>
          <w:rFonts w:ascii="Times New Roman" w:eastAsia="Times New Roman" w:hAnsi="Times New Roman" w:cs="Times New Roman"/>
          <w:kern w:val="0"/>
          <w14:ligatures w14:val="none"/>
        </w:rPr>
        <w:t>? The Intelligence Failure of a Harvard</w:t>
      </w:r>
    </w:p>
    <w:p w14:paraId="7677469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Professor.” </w:t>
      </w:r>
      <w:r w:rsidRPr="008C567B">
        <w:rPr>
          <w:rFonts w:ascii="Times New Roman" w:eastAsia="Times New Roman" w:hAnsi="Times New Roman" w:cs="Times New Roman"/>
          <w:i/>
          <w:iCs/>
          <w:kern w:val="0"/>
          <w14:ligatures w14:val="none"/>
        </w:rPr>
        <w:t>Texas Monthly</w:t>
      </w:r>
      <w:r w:rsidRPr="008C567B">
        <w:rPr>
          <w:rFonts w:ascii="Times New Roman" w:eastAsia="Times New Roman" w:hAnsi="Times New Roman" w:cs="Times New Roman"/>
          <w:kern w:val="0"/>
          <w14:ligatures w14:val="none"/>
        </w:rPr>
        <w:t>, August 13.</w:t>
      </w:r>
    </w:p>
    <w:p w14:paraId="58DCDFBB" w14:textId="77777777" w:rsidR="008C567B" w:rsidRPr="008C567B" w:rsidRDefault="008C567B" w:rsidP="008C567B">
      <w:pPr>
        <w:numPr>
          <w:ilvl w:val="0"/>
          <w:numId w:val="15"/>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Mae Ngai. 2014. </w:t>
      </w:r>
      <w:r w:rsidRPr="008C567B">
        <w:rPr>
          <w:rFonts w:ascii="Times New Roman" w:eastAsia="Times New Roman" w:hAnsi="Times New Roman" w:cs="Times New Roman"/>
          <w:i/>
          <w:iCs/>
          <w:kern w:val="0"/>
          <w14:ligatures w14:val="none"/>
        </w:rPr>
        <w:t>Impossible Subjects: Illegal Aliens in the Making of Modern America</w:t>
      </w:r>
      <w:r w:rsidRPr="008C567B">
        <w:rPr>
          <w:rFonts w:ascii="Times New Roman" w:eastAsia="Times New Roman" w:hAnsi="Times New Roman" w:cs="Times New Roman"/>
          <w:kern w:val="0"/>
          <w14:ligatures w14:val="none"/>
        </w:rPr>
        <w:t>.</w:t>
      </w:r>
    </w:p>
    <w:p w14:paraId="2C7FFBF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Princeton, </w:t>
      </w:r>
      <w:hyperlink r:id="rId41" w:history="1">
        <w:r w:rsidRPr="008C567B">
          <w:rPr>
            <w:rFonts w:ascii="Times New Roman" w:eastAsia="Times New Roman" w:hAnsi="Times New Roman" w:cs="Times New Roman"/>
            <w:color w:val="0000FF"/>
            <w:kern w:val="0"/>
            <w:u w:val="single"/>
            <w14:ligatures w14:val="none"/>
          </w:rPr>
          <w:t>Chapter 1 (pp. 1-14)</w:t>
        </w:r>
      </w:hyperlink>
    </w:p>
    <w:p w14:paraId="44F16C26" w14:textId="77777777" w:rsidR="008C567B" w:rsidRPr="008C567B" w:rsidRDefault="008C567B" w:rsidP="008C567B">
      <w:pPr>
        <w:numPr>
          <w:ilvl w:val="0"/>
          <w:numId w:val="16"/>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Douglas Massey. 2020. “</w:t>
      </w:r>
      <w:hyperlink r:id="rId42" w:history="1">
        <w:r w:rsidRPr="008C567B">
          <w:rPr>
            <w:rFonts w:ascii="Times New Roman" w:eastAsia="Times New Roman" w:hAnsi="Times New Roman" w:cs="Times New Roman"/>
            <w:color w:val="0000FF"/>
            <w:kern w:val="0"/>
            <w:u w:val="single"/>
            <w14:ligatures w14:val="none"/>
          </w:rPr>
          <w:t>The Real Crisis at the US-Mexico Border: A Humanitarian and not</w:t>
        </w:r>
      </w:hyperlink>
    </w:p>
    <w:p w14:paraId="7CCEC398" w14:textId="77777777" w:rsidR="008C567B" w:rsidRPr="008C567B" w:rsidRDefault="008C567B" w:rsidP="008C567B">
      <w:pPr>
        <w:rPr>
          <w:rFonts w:ascii="Times New Roman" w:eastAsia="Times New Roman" w:hAnsi="Times New Roman" w:cs="Times New Roman"/>
          <w:kern w:val="0"/>
          <w14:ligatures w14:val="none"/>
        </w:rPr>
      </w:pPr>
      <w:hyperlink r:id="rId43" w:history="1">
        <w:r w:rsidRPr="008C567B">
          <w:rPr>
            <w:rFonts w:ascii="Times New Roman" w:eastAsia="Times New Roman" w:hAnsi="Times New Roman" w:cs="Times New Roman"/>
            <w:color w:val="0000FF"/>
            <w:kern w:val="0"/>
            <w:u w:val="single"/>
            <w14:ligatures w14:val="none"/>
          </w:rPr>
          <w:t>an Immigration Emergency</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Sociological Forum</w:t>
      </w:r>
      <w:r w:rsidRPr="008C567B">
        <w:rPr>
          <w:rFonts w:ascii="Times New Roman" w:eastAsia="Times New Roman" w:hAnsi="Times New Roman" w:cs="Times New Roman"/>
          <w:kern w:val="0"/>
          <w14:ligatures w14:val="none"/>
        </w:rPr>
        <w:t xml:space="preserve"> 35.3: 787-805</w:t>
      </w:r>
    </w:p>
    <w:p w14:paraId="23329D99" w14:textId="77777777" w:rsidR="008C567B" w:rsidRPr="008C567B" w:rsidRDefault="008C567B" w:rsidP="008C567B">
      <w:pPr>
        <w:numPr>
          <w:ilvl w:val="0"/>
          <w:numId w:val="17"/>
        </w:num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Prompt question: What did the construction of “illegal” applied to people respond to?</w:t>
      </w:r>
    </w:p>
    <w:p w14:paraId="67D4C85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What additional barriers were imposed on people being classified as “illegal?” Please</w:t>
      </w:r>
    </w:p>
    <w:p w14:paraId="69161EDF"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explain.</w:t>
      </w:r>
    </w:p>
    <w:p w14:paraId="10AB417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14FBD7D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u w:val="single"/>
          <w14:ligatures w14:val="none"/>
        </w:rPr>
        <w:t>Week Eight: February 23, 25, and 27: The Carceral State—Immigration and Race</w:t>
      </w:r>
    </w:p>
    <w:p w14:paraId="1C930F05" w14:textId="77777777" w:rsidR="008C567B" w:rsidRPr="008C567B" w:rsidRDefault="008C567B" w:rsidP="008C567B">
      <w:pPr>
        <w:numPr>
          <w:ilvl w:val="0"/>
          <w:numId w:val="18"/>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Tanya Golash-Boza. 2016. “</w:t>
      </w:r>
      <w:hyperlink r:id="rId44" w:history="1">
        <w:r w:rsidRPr="008C567B">
          <w:rPr>
            <w:rFonts w:ascii="Times New Roman" w:eastAsia="Times New Roman" w:hAnsi="Times New Roman" w:cs="Times New Roman"/>
            <w:color w:val="0000FF"/>
            <w:kern w:val="0"/>
            <w:u w:val="single"/>
            <w14:ligatures w14:val="none"/>
          </w:rPr>
          <w:t xml:space="preserve">The Parallels between Mass Incarceration and Mass Deportation: An Intersectional Analysis </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Journal of World-Systems Research</w:t>
      </w:r>
      <w:r w:rsidRPr="008C567B">
        <w:rPr>
          <w:rFonts w:ascii="Times New Roman" w:eastAsia="Times New Roman" w:hAnsi="Times New Roman" w:cs="Times New Roman"/>
          <w:kern w:val="0"/>
          <w14:ligatures w14:val="none"/>
        </w:rPr>
        <w:t xml:space="preserve"> 22.2: 484-509</w:t>
      </w:r>
    </w:p>
    <w:p w14:paraId="50B3FF18" w14:textId="77777777" w:rsidR="008C567B" w:rsidRPr="008C567B" w:rsidRDefault="008C567B" w:rsidP="008C567B">
      <w:pPr>
        <w:numPr>
          <w:ilvl w:val="0"/>
          <w:numId w:val="18"/>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Tanya Golash-Boza. 2017. “</w:t>
      </w:r>
      <w:hyperlink r:id="rId45" w:anchor="metadata_info_tab_contents" w:history="1">
        <w:r w:rsidRPr="008C567B">
          <w:rPr>
            <w:rFonts w:ascii="Times New Roman" w:eastAsia="Times New Roman" w:hAnsi="Times New Roman" w:cs="Times New Roman"/>
            <w:color w:val="0000FF"/>
            <w:kern w:val="0"/>
            <w:u w:val="single"/>
            <w14:ligatures w14:val="none"/>
          </w:rPr>
          <w:t>Structural Racism, Criminalization, and Pathways to Deportation for Dominican and Jamaican Men in the United States</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 xml:space="preserve">Social Justice </w:t>
      </w:r>
      <w:r w:rsidRPr="008C567B">
        <w:rPr>
          <w:rFonts w:ascii="Times New Roman" w:eastAsia="Times New Roman" w:hAnsi="Times New Roman" w:cs="Times New Roman"/>
          <w:kern w:val="0"/>
          <w14:ligatures w14:val="none"/>
        </w:rPr>
        <w:t>2-3: 137-162</w:t>
      </w:r>
    </w:p>
    <w:p w14:paraId="244E121D" w14:textId="77777777" w:rsidR="008C567B" w:rsidRPr="008C567B" w:rsidRDefault="008C567B" w:rsidP="008C567B">
      <w:pPr>
        <w:numPr>
          <w:ilvl w:val="0"/>
          <w:numId w:val="18"/>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Film: </w:t>
      </w:r>
      <w:hyperlink r:id="rId46" w:tgtFrame="_blank" w:history="1">
        <w:r w:rsidRPr="008C567B">
          <w:rPr>
            <w:rFonts w:ascii="Times New Roman" w:eastAsia="Times New Roman" w:hAnsi="Times New Roman" w:cs="Times New Roman"/>
            <w:i/>
            <w:iCs/>
            <w:color w:val="0000FF"/>
            <w:kern w:val="0"/>
            <w:u w:val="single"/>
            <w14:ligatures w14:val="none"/>
          </w:rPr>
          <w:t>On the Line</w:t>
        </w:r>
      </w:hyperlink>
    </w:p>
    <w:p w14:paraId="6219A691" w14:textId="77777777" w:rsidR="008C567B" w:rsidRPr="008C567B" w:rsidRDefault="008C567B" w:rsidP="008C567B">
      <w:pPr>
        <w:numPr>
          <w:ilvl w:val="0"/>
          <w:numId w:val="18"/>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Quiz 4 Friday</w:t>
      </w:r>
    </w:p>
    <w:p w14:paraId="0D18062F" w14:textId="77777777" w:rsidR="008C567B" w:rsidRPr="008C567B" w:rsidRDefault="008C567B" w:rsidP="008C567B">
      <w:pPr>
        <w:numPr>
          <w:ilvl w:val="0"/>
          <w:numId w:val="18"/>
        </w:num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Prompt question: What is the relationship to mass incarceration to mass deportation?</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b/>
          <w:bCs/>
          <w:i/>
          <w:iCs/>
          <w:kern w:val="0"/>
          <w14:ligatures w14:val="none"/>
        </w:rPr>
        <w:t xml:space="preserve">What roles do race play? Or, just how old is our deportation agenda, and what did it </w:t>
      </w:r>
      <w:r w:rsidRPr="008C567B">
        <w:rPr>
          <w:rFonts w:ascii="Times New Roman" w:eastAsia="Times New Roman" w:hAnsi="Times New Roman" w:cs="Times New Roman"/>
          <w:b/>
          <w:bCs/>
          <w:kern w:val="0"/>
          <w14:ligatures w14:val="none"/>
        </w:rPr>
        <w:t>really</w:t>
      </w:r>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b/>
          <w:bCs/>
          <w:i/>
          <w:iCs/>
          <w:kern w:val="0"/>
          <w14:ligatures w14:val="none"/>
        </w:rPr>
        <w:t>respond to?</w:t>
      </w:r>
    </w:p>
    <w:p w14:paraId="6DB1F61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5F39BE78"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u w:val="single"/>
          <w14:ligatures w14:val="none"/>
        </w:rPr>
        <w:t>Week Nine: March 2, 4, and 6: Deportations and Unintended Consequences</w:t>
      </w:r>
    </w:p>
    <w:p w14:paraId="454CE8C5" w14:textId="77777777" w:rsidR="008C567B" w:rsidRPr="008C567B" w:rsidRDefault="008C567B" w:rsidP="008C567B">
      <w:pPr>
        <w:numPr>
          <w:ilvl w:val="0"/>
          <w:numId w:val="19"/>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Mae Ngai. 2014. </w:t>
      </w:r>
      <w:r w:rsidRPr="008C567B">
        <w:rPr>
          <w:rFonts w:ascii="Times New Roman" w:eastAsia="Times New Roman" w:hAnsi="Times New Roman" w:cs="Times New Roman"/>
          <w:i/>
          <w:iCs/>
          <w:kern w:val="0"/>
          <w14:ligatures w14:val="none"/>
        </w:rPr>
        <w:t>Impossible Subjects: Illegal Aliens and the Making of Modern America</w:t>
      </w:r>
      <w:r w:rsidRPr="008C567B">
        <w:rPr>
          <w:rFonts w:ascii="Times New Roman" w:eastAsia="Times New Roman" w:hAnsi="Times New Roman" w:cs="Times New Roman"/>
          <w:kern w:val="0"/>
          <w14:ligatures w14:val="none"/>
        </w:rPr>
        <w:t xml:space="preserve">. Princeton University Press, </w:t>
      </w:r>
      <w:hyperlink r:id="rId47" w:history="1">
        <w:r w:rsidRPr="008C567B">
          <w:rPr>
            <w:rFonts w:ascii="Times New Roman" w:eastAsia="Times New Roman" w:hAnsi="Times New Roman" w:cs="Times New Roman"/>
            <w:color w:val="0000FF"/>
            <w:kern w:val="0"/>
            <w:u w:val="single"/>
            <w14:ligatures w14:val="none"/>
          </w:rPr>
          <w:t>Chapter Two (pp. 56-90)</w:t>
        </w:r>
      </w:hyperlink>
    </w:p>
    <w:p w14:paraId="328AABFA" w14:textId="77777777" w:rsidR="008C567B" w:rsidRPr="008C567B" w:rsidRDefault="008C567B" w:rsidP="008C567B">
      <w:pPr>
        <w:numPr>
          <w:ilvl w:val="0"/>
          <w:numId w:val="19"/>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Film: </w:t>
      </w:r>
      <w:r w:rsidRPr="008C567B">
        <w:rPr>
          <w:rFonts w:ascii="Times New Roman" w:eastAsia="Times New Roman" w:hAnsi="Times New Roman" w:cs="Times New Roman"/>
          <w:i/>
          <w:iCs/>
          <w:kern w:val="0"/>
          <w14:ligatures w14:val="none"/>
        </w:rPr>
        <w:t xml:space="preserve">La Frontera </w:t>
      </w:r>
      <w:r w:rsidRPr="008C567B">
        <w:rPr>
          <w:rFonts w:ascii="Times New Roman" w:eastAsia="Times New Roman" w:hAnsi="Times New Roman" w:cs="Times New Roman"/>
          <w:kern w:val="0"/>
          <w14:ligatures w14:val="none"/>
        </w:rPr>
        <w:t>(2024): https://www.kanopy.com/en/ucsd/video/14276635</w:t>
      </w:r>
    </w:p>
    <w:p w14:paraId="0CF46A9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17A900D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u w:val="single"/>
          <w14:ligatures w14:val="none"/>
        </w:rPr>
        <w:t>Week Ten: March 9, 11, and 13: Immigration, Race, Ethnicity, and Technology</w:t>
      </w:r>
    </w:p>
    <w:p w14:paraId="4992DD00" w14:textId="77777777" w:rsidR="008C567B" w:rsidRPr="008C567B" w:rsidRDefault="008C567B" w:rsidP="008C567B">
      <w:pPr>
        <w:numPr>
          <w:ilvl w:val="0"/>
          <w:numId w:val="20"/>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Josiah Heyman. 2022. “</w:t>
      </w:r>
      <w:hyperlink r:id="rId48" w:history="1">
        <w:r w:rsidRPr="008C567B">
          <w:rPr>
            <w:rFonts w:ascii="Times New Roman" w:eastAsia="Times New Roman" w:hAnsi="Times New Roman" w:cs="Times New Roman"/>
            <w:color w:val="0000FF"/>
            <w:kern w:val="0"/>
            <w:u w:val="single"/>
            <w14:ligatures w14:val="none"/>
          </w:rPr>
          <w:t>Who Is Watched? Racialization of Surveillance Technologies and Practices in the US-Mexico Borderlands</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 xml:space="preserve">Information &amp; Culture </w:t>
      </w:r>
      <w:r w:rsidRPr="008C567B">
        <w:rPr>
          <w:rFonts w:ascii="Times New Roman" w:eastAsia="Times New Roman" w:hAnsi="Times New Roman" w:cs="Times New Roman"/>
          <w:kern w:val="0"/>
          <w14:ligatures w14:val="none"/>
        </w:rPr>
        <w:t>57.2: 123-149</w:t>
      </w:r>
    </w:p>
    <w:p w14:paraId="2235241D" w14:textId="77777777" w:rsidR="008C567B" w:rsidRPr="008C567B" w:rsidRDefault="008C567B" w:rsidP="008C567B">
      <w:pPr>
        <w:numPr>
          <w:ilvl w:val="0"/>
          <w:numId w:val="20"/>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Ruha Benjamin. 2019. “</w:t>
      </w:r>
      <w:hyperlink r:id="rId49" w:history="1">
        <w:r w:rsidRPr="008C567B">
          <w:rPr>
            <w:rFonts w:ascii="Times New Roman" w:eastAsia="Times New Roman" w:hAnsi="Times New Roman" w:cs="Times New Roman"/>
            <w:color w:val="0000FF"/>
            <w:kern w:val="0"/>
            <w:u w:val="single"/>
            <w14:ligatures w14:val="none"/>
          </w:rPr>
          <w:t>Assessing Risk, Automating Racism: A Health Care Algorithm Reflects Underlying Racism in Society</w:t>
        </w:r>
      </w:hyperlink>
      <w:r w:rsidRPr="008C567B">
        <w:rPr>
          <w:rFonts w:ascii="Times New Roman" w:eastAsia="Times New Roman" w:hAnsi="Times New Roman" w:cs="Times New Roman"/>
          <w:kern w:val="0"/>
          <w14:ligatures w14:val="none"/>
        </w:rPr>
        <w:t xml:space="preserve">.” </w:t>
      </w:r>
      <w:r w:rsidRPr="008C567B">
        <w:rPr>
          <w:rFonts w:ascii="Times New Roman" w:eastAsia="Times New Roman" w:hAnsi="Times New Roman" w:cs="Times New Roman"/>
          <w:i/>
          <w:iCs/>
          <w:kern w:val="0"/>
          <w14:ligatures w14:val="none"/>
        </w:rPr>
        <w:t>Science</w:t>
      </w:r>
      <w:r w:rsidRPr="008C567B">
        <w:rPr>
          <w:rFonts w:ascii="Times New Roman" w:eastAsia="Times New Roman" w:hAnsi="Times New Roman" w:cs="Times New Roman"/>
          <w:kern w:val="0"/>
          <w14:ligatures w14:val="none"/>
        </w:rPr>
        <w:t xml:space="preserve"> 366: 421-422</w:t>
      </w:r>
    </w:p>
    <w:p w14:paraId="6BB74194" w14:textId="77777777" w:rsidR="008C567B" w:rsidRPr="008C567B" w:rsidRDefault="008C567B" w:rsidP="008C567B">
      <w:pPr>
        <w:numPr>
          <w:ilvl w:val="0"/>
          <w:numId w:val="20"/>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Julian Go. 2023. </w:t>
      </w:r>
      <w:r w:rsidRPr="008C567B">
        <w:rPr>
          <w:rFonts w:ascii="Times New Roman" w:eastAsia="Times New Roman" w:hAnsi="Times New Roman" w:cs="Times New Roman"/>
          <w:i/>
          <w:iCs/>
          <w:kern w:val="0"/>
          <w14:ligatures w14:val="none"/>
        </w:rPr>
        <w:t>Policing Empires: Militarization, Race, and the Imperial Boomerang in Britain and the United States.</w:t>
      </w:r>
      <w:r w:rsidRPr="008C567B">
        <w:rPr>
          <w:rFonts w:ascii="Times New Roman" w:eastAsia="Times New Roman" w:hAnsi="Times New Roman" w:cs="Times New Roman"/>
          <w:kern w:val="0"/>
          <w14:ligatures w14:val="none"/>
        </w:rPr>
        <w:t xml:space="preserve"> Oxford University Press, </w:t>
      </w:r>
      <w:hyperlink r:id="rId50" w:history="1">
        <w:r w:rsidRPr="008C567B">
          <w:rPr>
            <w:rFonts w:ascii="Times New Roman" w:eastAsia="Times New Roman" w:hAnsi="Times New Roman" w:cs="Times New Roman"/>
            <w:color w:val="0000FF"/>
            <w:kern w:val="0"/>
            <w:u w:val="single"/>
            <w14:ligatures w14:val="none"/>
          </w:rPr>
          <w:t>pp. 250-272</w:t>
        </w:r>
      </w:hyperlink>
    </w:p>
    <w:p w14:paraId="705BAAD2" w14:textId="77777777" w:rsidR="008C567B" w:rsidRPr="008C567B" w:rsidRDefault="008C567B" w:rsidP="008C567B">
      <w:pPr>
        <w:numPr>
          <w:ilvl w:val="0"/>
          <w:numId w:val="20"/>
        </w:num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Prompt question: How do technological changes change or reinforce social relations</w:t>
      </w:r>
    </w:p>
    <w:p w14:paraId="07B5354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i/>
          <w:iCs/>
          <w:kern w:val="0"/>
          <w14:ligatures w14:val="none"/>
        </w:rPr>
        <w:t>along the lines of immigration, race and ethnicity?</w:t>
      </w:r>
    </w:p>
    <w:p w14:paraId="4DC88E93" w14:textId="77777777" w:rsidR="008C567B" w:rsidRPr="008C567B" w:rsidRDefault="008C567B" w:rsidP="008C567B">
      <w:pPr>
        <w:numPr>
          <w:ilvl w:val="0"/>
          <w:numId w:val="2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Film:</w:t>
      </w:r>
      <w:r w:rsidRPr="008C567B">
        <w:rPr>
          <w:rFonts w:ascii="Times New Roman" w:eastAsia="Times New Roman" w:hAnsi="Times New Roman" w:cs="Times New Roman"/>
          <w:b/>
          <w:bCs/>
          <w:kern w:val="0"/>
          <w14:ligatures w14:val="none"/>
        </w:rPr>
        <w:t xml:space="preserve"> </w:t>
      </w:r>
      <w:r w:rsidRPr="008C567B">
        <w:rPr>
          <w:rFonts w:ascii="Times New Roman" w:eastAsia="Times New Roman" w:hAnsi="Times New Roman" w:cs="Times New Roman"/>
          <w:b/>
          <w:bCs/>
          <w:i/>
          <w:iCs/>
          <w:kern w:val="0"/>
          <w14:ligatures w14:val="none"/>
        </w:rPr>
        <w:t>Democracy Now! One Bad Algorithm?</w:t>
      </w:r>
    </w:p>
    <w:p w14:paraId="22126B54" w14:textId="77777777" w:rsidR="008C567B" w:rsidRPr="008C567B" w:rsidRDefault="008C567B" w:rsidP="008C567B">
      <w:pPr>
        <w:numPr>
          <w:ilvl w:val="0"/>
          <w:numId w:val="21"/>
        </w:num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Quiz 5 Friday</w:t>
      </w:r>
    </w:p>
    <w:p w14:paraId="37AC4BC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Second Papers Due Friday, 11:59pm</w:t>
      </w:r>
    </w:p>
    <w:p w14:paraId="67E32DF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No-Fault Final: Wednesday, March 18, 3-6pm</w:t>
      </w:r>
    </w:p>
    <w:p w14:paraId="11662F9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183BD6A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 </w:t>
      </w:r>
    </w:p>
    <w:p w14:paraId="4AA6534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Student Resources</w:t>
      </w:r>
    </w:p>
    <w:p w14:paraId="69D5B4B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lastRenderedPageBreak/>
        <w:t>Learning Resources</w:t>
      </w:r>
    </w:p>
    <w:p w14:paraId="4683B0B8"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The Writing Hub: https://writinghub.ucsd.edu/</w:t>
      </w:r>
    </w:p>
    <w:p w14:paraId="451F589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LATS at OASIS: https://oasis.ucsd.edu/academic-services/lats-folder/index.html</w:t>
      </w:r>
    </w:p>
    <w:p w14:paraId="5E955E5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Supplemental Instruction (i.e., study groups): https://aah.ucsd.edu/supplementalinstruction-</w:t>
      </w:r>
    </w:p>
    <w:p w14:paraId="2351C54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study-group/index.html</w:t>
      </w:r>
    </w:p>
    <w:p w14:paraId="130A87D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Chat with a Librarian for Research and Library Help: https://library.ucsd.edu/askus/index.html</w:t>
      </w:r>
    </w:p>
    <w:p w14:paraId="160B1D4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Technical Support</w:t>
      </w:r>
    </w:p>
    <w:p w14:paraId="436EE72A"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o </w:t>
      </w:r>
      <w:proofErr w:type="gramStart"/>
      <w:r w:rsidRPr="008C567B">
        <w:rPr>
          <w:rFonts w:ascii="Times New Roman" w:eastAsia="Times New Roman" w:hAnsi="Times New Roman" w:cs="Times New Roman"/>
          <w:kern w:val="0"/>
          <w14:ligatures w14:val="none"/>
        </w:rPr>
        <w:t>For</w:t>
      </w:r>
      <w:proofErr w:type="gramEnd"/>
      <w:r w:rsidRPr="008C567B">
        <w:rPr>
          <w:rFonts w:ascii="Times New Roman" w:eastAsia="Times New Roman" w:hAnsi="Times New Roman" w:cs="Times New Roman"/>
          <w:kern w:val="0"/>
          <w14:ligatures w14:val="none"/>
        </w:rPr>
        <w:t xml:space="preserve"> help with accounts, network, and technical issues: </w:t>
      </w:r>
      <w:hyperlink r:id="rId51" w:history="1">
        <w:r w:rsidRPr="008C567B">
          <w:rPr>
            <w:rFonts w:ascii="Times New Roman" w:eastAsia="Times New Roman" w:hAnsi="Times New Roman" w:cs="Times New Roman"/>
            <w:color w:val="0000FF"/>
            <w:kern w:val="0"/>
            <w:u w:val="single"/>
            <w14:ligatures w14:val="none"/>
          </w:rPr>
          <w:t>https://blink.ucsd.edu/technology/helpdesk/service-desk/index.html</w:t>
        </w:r>
      </w:hyperlink>
    </w:p>
    <w:p w14:paraId="10A6FCD8"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o </w:t>
      </w:r>
      <w:proofErr w:type="gramStart"/>
      <w:r w:rsidRPr="008C567B">
        <w:rPr>
          <w:rFonts w:ascii="Times New Roman" w:eastAsia="Times New Roman" w:hAnsi="Times New Roman" w:cs="Times New Roman"/>
          <w:kern w:val="0"/>
          <w14:ligatures w14:val="none"/>
        </w:rPr>
        <w:t>For</w:t>
      </w:r>
      <w:proofErr w:type="gramEnd"/>
      <w:r w:rsidRPr="008C567B">
        <w:rPr>
          <w:rFonts w:ascii="Times New Roman" w:eastAsia="Times New Roman" w:hAnsi="Times New Roman" w:cs="Times New Roman"/>
          <w:kern w:val="0"/>
          <w14:ligatures w14:val="none"/>
        </w:rPr>
        <w:t xml:space="preserve"> help with electronic library resources: </w:t>
      </w:r>
      <w:hyperlink r:id="rId52" w:history="1">
        <w:r w:rsidRPr="008C567B">
          <w:rPr>
            <w:rFonts w:ascii="Times New Roman" w:eastAsia="Times New Roman" w:hAnsi="Times New Roman" w:cs="Times New Roman"/>
            <w:color w:val="0000FF"/>
            <w:kern w:val="0"/>
            <w:u w:val="single"/>
            <w14:ligatures w14:val="none"/>
          </w:rPr>
          <w:t>https://library.ucsd.edu/computing-andtechnology/connect-from-off-campus/</w:t>
        </w:r>
      </w:hyperlink>
    </w:p>
    <w:p w14:paraId="713EA1F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o </w:t>
      </w:r>
      <w:proofErr w:type="gramStart"/>
      <w:r w:rsidRPr="008C567B">
        <w:rPr>
          <w:rFonts w:ascii="Times New Roman" w:eastAsia="Times New Roman" w:hAnsi="Times New Roman" w:cs="Times New Roman"/>
          <w:kern w:val="0"/>
          <w14:ligatures w14:val="none"/>
        </w:rPr>
        <w:t>For</w:t>
      </w:r>
      <w:proofErr w:type="gramEnd"/>
      <w:r w:rsidRPr="008C567B">
        <w:rPr>
          <w:rFonts w:ascii="Times New Roman" w:eastAsia="Times New Roman" w:hAnsi="Times New Roman" w:cs="Times New Roman"/>
          <w:kern w:val="0"/>
          <w14:ligatures w14:val="none"/>
        </w:rPr>
        <w:t xml:space="preserve"> help installing Zoom for virtual office hours: </w:t>
      </w:r>
      <w:hyperlink r:id="rId53" w:history="1">
        <w:r w:rsidRPr="008C567B">
          <w:rPr>
            <w:rFonts w:ascii="Times New Roman" w:eastAsia="Times New Roman" w:hAnsi="Times New Roman" w:cs="Times New Roman"/>
            <w:color w:val="0000FF"/>
            <w:kern w:val="0"/>
            <w:u w:val="single"/>
            <w14:ligatures w14:val="none"/>
          </w:rPr>
          <w:t>https://blink.ucsd.edu/technology/filesharing/zoom/index.html</w:t>
        </w:r>
      </w:hyperlink>
    </w:p>
    <w:p w14:paraId="0AD9579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EdTech Support: service@ucsd.edu or 858-246-4357</w:t>
      </w:r>
    </w:p>
    <w:p w14:paraId="4F028FFA"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Canvas Tools Student Guide: https://community.canvaslms.com/t5/Student-Guide/tkbp/student</w:t>
      </w:r>
    </w:p>
    <w:p w14:paraId="305A4C4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o Discussions Overview (Students): </w:t>
      </w:r>
      <w:hyperlink r:id="rId54" w:history="1">
        <w:r w:rsidRPr="008C567B">
          <w:rPr>
            <w:rFonts w:ascii="Times New Roman" w:eastAsia="Times New Roman" w:hAnsi="Times New Roman" w:cs="Times New Roman"/>
            <w:color w:val="0000FF"/>
            <w:kern w:val="0"/>
            <w:u w:val="single"/>
            <w14:ligatures w14:val="none"/>
          </w:rPr>
          <w:t>https://community.canvaslms.com/t5/Video-Guide/Discussions-Overview-Students/ta-p/383515</w:t>
        </w:r>
      </w:hyperlink>
    </w:p>
    <w:p w14:paraId="132D0D3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o Connecting Off-Campus Using a VPN (to view films on Course Reserves): </w:t>
      </w:r>
      <w:hyperlink r:id="rId55" w:history="1">
        <w:r w:rsidRPr="008C567B">
          <w:rPr>
            <w:rFonts w:ascii="Times New Roman" w:eastAsia="Times New Roman" w:hAnsi="Times New Roman" w:cs="Times New Roman"/>
            <w:color w:val="0000FF"/>
            <w:kern w:val="0"/>
            <w:u w:val="single"/>
            <w14:ligatures w14:val="none"/>
          </w:rPr>
          <w:t>https://library.ucsd.edu/computing-and-technology/connect-from-off-campus/</w:t>
        </w:r>
      </w:hyperlink>
    </w:p>
    <w:p w14:paraId="426002F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Basic Needs and Wellness</w:t>
      </w:r>
    </w:p>
    <w:p w14:paraId="785F9D3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o CAPS Student Health and Well-Being: </w:t>
      </w:r>
      <w:hyperlink r:id="rId56" w:history="1">
        <w:r w:rsidRPr="008C567B">
          <w:rPr>
            <w:rFonts w:ascii="Times New Roman" w:eastAsia="Times New Roman" w:hAnsi="Times New Roman" w:cs="Times New Roman"/>
            <w:color w:val="0000FF"/>
            <w:kern w:val="0"/>
            <w:u w:val="single"/>
            <w14:ligatures w14:val="none"/>
          </w:rPr>
          <w:t>https://wellness.ucsd.edu/CAPS/Pages/default.aspx</w:t>
        </w:r>
      </w:hyperlink>
    </w:p>
    <w:p w14:paraId="071F4A1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COVID-19 Resources: https://basicneeds.ucsd.edu/covid/index.html</w:t>
      </w:r>
    </w:p>
    <w:p w14:paraId="566AC2B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Food Security: https://basicneeds.ucsd.edu/food-security/index.html</w:t>
      </w:r>
    </w:p>
    <w:p w14:paraId="58BC458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Housing Resources: https://basicneeds.ucsd.edu/housing-resources/index.html</w:t>
      </w:r>
    </w:p>
    <w:p w14:paraId="49C38F6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Financial Wellness: https://basicneeds.ucsd.edu/financial-wellness/index.html</w:t>
      </w:r>
    </w:p>
    <w:p w14:paraId="6E622475"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Counseling and Psychological Services (CAPS):</w:t>
      </w:r>
    </w:p>
    <w:p w14:paraId="461D90D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https://wellness.ucsd.edu/caps/Pages/default.aspx#students</w:t>
      </w:r>
    </w:p>
    <w:p w14:paraId="774B71E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The Zone at UC San Diego: https://wellness.ucsd.edu/zone/Pages/default.aspxo National Suicide Hotline Number: 1-800-273-8255</w:t>
      </w:r>
    </w:p>
    <w:p w14:paraId="245EBD2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 Crisis Text Line: text HOME to 741741 (https://www.crisistextline.org)</w:t>
      </w:r>
    </w:p>
    <w:p w14:paraId="618A9CF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1DB5755F"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b/>
          <w:bCs/>
          <w:kern w:val="0"/>
          <w14:ligatures w14:val="none"/>
        </w:rPr>
        <w:t>Community Centers</w:t>
      </w:r>
    </w:p>
    <w:p w14:paraId="556480B9"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Learn about the different ways UC San Diego explores, supports and celebrates the many</w:t>
      </w:r>
    </w:p>
    <w:p w14:paraId="0BAB106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cultures that make up our diverse community at Student Life Diversity:</w:t>
      </w:r>
    </w:p>
    <w:p w14:paraId="3CA1E98F"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https://students.ucsd.edu/student-life/diversity/index.html</w:t>
      </w:r>
    </w:p>
    <w:p w14:paraId="2A89E32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Accessibility and Accommodations for Disability</w:t>
      </w:r>
    </w:p>
    <w:p w14:paraId="06DB03B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Students requesting accommodations for this course due to a disability must provide a current</w:t>
      </w:r>
    </w:p>
    <w:p w14:paraId="1B2B3D95"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Authorization for Accommodation (AFA) letter issued by the UC San Diego Office for Students</w:t>
      </w:r>
    </w:p>
    <w:p w14:paraId="64E6416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with Disabilities (OSD) which </w:t>
      </w:r>
      <w:proofErr w:type="gramStart"/>
      <w:r w:rsidRPr="008C567B">
        <w:rPr>
          <w:rFonts w:ascii="Times New Roman" w:eastAsia="Times New Roman" w:hAnsi="Times New Roman" w:cs="Times New Roman"/>
          <w:kern w:val="0"/>
          <w14:ligatures w14:val="none"/>
        </w:rPr>
        <w:t>is located in</w:t>
      </w:r>
      <w:proofErr w:type="gramEnd"/>
      <w:r w:rsidRPr="008C567B">
        <w:rPr>
          <w:rFonts w:ascii="Times New Roman" w:eastAsia="Times New Roman" w:hAnsi="Times New Roman" w:cs="Times New Roman"/>
          <w:kern w:val="0"/>
          <w14:ligatures w14:val="none"/>
        </w:rPr>
        <w:t xml:space="preserve"> University Center 202 behind Center Hall. Students</w:t>
      </w:r>
    </w:p>
    <w:p w14:paraId="70675F0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are required to present their AFA letters to Faculty (please </w:t>
      </w:r>
      <w:proofErr w:type="gramStart"/>
      <w:r w:rsidRPr="008C567B">
        <w:rPr>
          <w:rFonts w:ascii="Times New Roman" w:eastAsia="Times New Roman" w:hAnsi="Times New Roman" w:cs="Times New Roman"/>
          <w:kern w:val="0"/>
          <w14:ligatures w14:val="none"/>
        </w:rPr>
        <w:t>make arrangements</w:t>
      </w:r>
      <w:proofErr w:type="gramEnd"/>
      <w:r w:rsidRPr="008C567B">
        <w:rPr>
          <w:rFonts w:ascii="Times New Roman" w:eastAsia="Times New Roman" w:hAnsi="Times New Roman" w:cs="Times New Roman"/>
          <w:kern w:val="0"/>
          <w14:ligatures w14:val="none"/>
        </w:rPr>
        <w:t xml:space="preserve"> to contact me</w:t>
      </w:r>
    </w:p>
    <w:p w14:paraId="48B4CD15"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privately) and to the OSD Liaison in the department in advance so that accommodations may be</w:t>
      </w:r>
    </w:p>
    <w:p w14:paraId="5B2C741F"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arranged. Contact the OSD for further information: https://disabilities.ucsd.edu/ osd@ucsd.edu |</w:t>
      </w:r>
    </w:p>
    <w:p w14:paraId="536FACC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858.534.4382</w:t>
      </w:r>
    </w:p>
    <w:p w14:paraId="7E43BD6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Inclusion</w:t>
      </w:r>
    </w:p>
    <w:p w14:paraId="07C72A3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I am committed to creating a learning environment that supports diversity of thought, experience,</w:t>
      </w:r>
    </w:p>
    <w:p w14:paraId="7EAA254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and identity, and I encourage students to participate in discussion and contribute to the course</w:t>
      </w:r>
    </w:p>
    <w:p w14:paraId="6064738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lastRenderedPageBreak/>
        <w:t>from their valuable and respected perspectives.</w:t>
      </w:r>
    </w:p>
    <w:p w14:paraId="08B0C30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Office of Equity, Diversity, and Inclusion:</w:t>
      </w:r>
    </w:p>
    <w:p w14:paraId="0035E9B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858.822.3542 | diversity@ucsd.edu | https://students.ucsd.edu/student-life/diversity/index.html</w:t>
      </w:r>
    </w:p>
    <w:p w14:paraId="2F53B79F"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Sexual Assault Resource Center (SARC): https://students.ucsd.edu/sponsor/sarc/</w:t>
      </w:r>
    </w:p>
    <w:p w14:paraId="39B813B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Cross Cultural Center: https://ccc.ucsd.edu/</w:t>
      </w:r>
    </w:p>
    <w:p w14:paraId="65D88015"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LGBT Resource Center: https://lgbt.ucsd.edu/</w:t>
      </w:r>
    </w:p>
    <w:p w14:paraId="3DB69F7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University of California Diversity Statement:</w:t>
      </w:r>
    </w:p>
    <w:p w14:paraId="2210590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https://regents.universityofcalifornia.edu/governance/policies/4400.html</w:t>
      </w:r>
    </w:p>
    <w:p w14:paraId="6834D96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The diversity of the people of California has been the source of innovative ideas and creative</w:t>
      </w:r>
    </w:p>
    <w:p w14:paraId="4E853F8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accomplishments throughout the state’s history into the present. Diversity – a defining feature of</w:t>
      </w:r>
    </w:p>
    <w:p w14:paraId="68E2E23A"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California’s past, present, and future – refers to the variety of personal experiences, values, and</w:t>
      </w:r>
    </w:p>
    <w:p w14:paraId="630DB02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worldviews that arise from differences of culture and circumstance. Such differences include</w:t>
      </w:r>
    </w:p>
    <w:p w14:paraId="1F2B7CE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race, ethnicity, gender, age, religion, language, abilities/disabilities, sexual orientation, gender</w:t>
      </w:r>
    </w:p>
    <w:p w14:paraId="6264186A"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identity, socioeconomic status, and geographic region, and more.</w:t>
      </w:r>
    </w:p>
    <w:p w14:paraId="35097A9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Because the core mission of the University of California is to serve the interests of the State of</w:t>
      </w:r>
    </w:p>
    <w:p w14:paraId="47AFE145"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California, it must seek to achieve diversity among its student bodies and among its employees.</w:t>
      </w:r>
    </w:p>
    <w:p w14:paraId="4161F0A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The State of California has a compelling interest in making sure that people from all</w:t>
      </w:r>
    </w:p>
    <w:p w14:paraId="655B0A2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backgrounds perceive that access to the University is possible for talented students, staff, and</w:t>
      </w:r>
    </w:p>
    <w:p w14:paraId="70A1EDF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faculty from all groups. The knowledge that the University of California is open to qualified</w:t>
      </w:r>
    </w:p>
    <w:p w14:paraId="0F33B8A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students from all groups, and thus serves all parts of the community equitably, helps sustain the</w:t>
      </w:r>
    </w:p>
    <w:p w14:paraId="4E3F01D5"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social fabric of the State.</w:t>
      </w:r>
    </w:p>
    <w:p w14:paraId="6236203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Diversity should also be integral to the University’s achievement of excellence. Diversity can</w:t>
      </w:r>
    </w:p>
    <w:p w14:paraId="517DF38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enhance the ability of the University to accomplish its academic mission. Diversity aims to</w:t>
      </w:r>
    </w:p>
    <w:p w14:paraId="67F397C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broaden and deepen both the educational experience and the scholarly environment, as students and faculty learn to interact effectively with each other, preparing them to participate in an</w:t>
      </w:r>
    </w:p>
    <w:p w14:paraId="07133139"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increasingly complex and pluralistic society. Ideas, and practices based on those ideas, can be</w:t>
      </w:r>
    </w:p>
    <w:p w14:paraId="06540F75"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made richer by the process of being born and nurtured in a diverse community. The pluralistic</w:t>
      </w:r>
    </w:p>
    <w:p w14:paraId="61E1B45F"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university can model a process of proposing and testing ideas through respectful, civil</w:t>
      </w:r>
    </w:p>
    <w:p w14:paraId="2AD19B8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communication. Educational excellence that truly incorporates diversity thus can promote mutual</w:t>
      </w:r>
    </w:p>
    <w:p w14:paraId="4649071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respect and make possible the full, effective use of the talents and abilities of all to foster</w:t>
      </w:r>
    </w:p>
    <w:p w14:paraId="7AA14D19"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innovation and train future leadership.</w:t>
      </w:r>
    </w:p>
    <w:p w14:paraId="1917B93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Therefore, the University of California renews its commitment to the full realization of its</w:t>
      </w:r>
    </w:p>
    <w:p w14:paraId="3E2818B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historic promise to recognize and nurture merit, talent, and achievement by supporting diversity</w:t>
      </w:r>
    </w:p>
    <w:p w14:paraId="2348F9C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and equal opportunity in its education, services, and administration, as well as research and</w:t>
      </w:r>
    </w:p>
    <w:p w14:paraId="41A2095A"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creative activity. The University particularly acknowledges the acute need to remove barriers to</w:t>
      </w:r>
    </w:p>
    <w:p w14:paraId="004D89E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the recruitment, retention, and advancement of talented students, faculty, and staff from</w:t>
      </w:r>
    </w:p>
    <w:p w14:paraId="39B126D5"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historically excluded populations who are currently underrepresented.</w:t>
      </w:r>
    </w:p>
    <w:p w14:paraId="5C2B9C2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Religious Accommodation</w:t>
      </w:r>
    </w:p>
    <w:p w14:paraId="1011BC0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See: EPC Policies on Religious Accommodation, Final Exams, Midterm Exams Links to an</w:t>
      </w:r>
    </w:p>
    <w:p w14:paraId="13669C0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external site.</w:t>
      </w:r>
    </w:p>
    <w:p w14:paraId="627B8ED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It is the policy of the university to make reasonable efforts to accommodate students having bona</w:t>
      </w:r>
    </w:p>
    <w:p w14:paraId="39234B4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fide religious conflicts with scheduled examinations by providing alternative times or methods to</w:t>
      </w:r>
    </w:p>
    <w:p w14:paraId="1A0B009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take such examinations. If a student anticipates that a scheduled examination will occur at a time</w:t>
      </w:r>
    </w:p>
    <w:p w14:paraId="3321692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at which his or her religious beliefs prohibit participation in the examination, the student must</w:t>
      </w:r>
    </w:p>
    <w:p w14:paraId="23CB088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submit to the instructor a statement describing the nature of the religious conflict and specifying</w:t>
      </w:r>
    </w:p>
    <w:p w14:paraId="3F121DD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the days and times of conflict.</w:t>
      </w:r>
    </w:p>
    <w:p w14:paraId="350EDCC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lastRenderedPageBreak/>
        <w:t>For final examinations, the statement must be submitted no later than the end of the second week</w:t>
      </w:r>
    </w:p>
    <w:p w14:paraId="16388FD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of instruction of the quarter.</w:t>
      </w:r>
    </w:p>
    <w:p w14:paraId="12F2106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For all other examinations, the statement must be submitted to the instructor as soon as possible</w:t>
      </w:r>
    </w:p>
    <w:p w14:paraId="6B6B2FB4"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after a particular examination date is scheduled.</w:t>
      </w:r>
    </w:p>
    <w:p w14:paraId="0A11FDC3"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If a conflict with the student’s religious beliefs does exist, the instructor will attempt to provide</w:t>
      </w:r>
    </w:p>
    <w:p w14:paraId="6F40CE9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an alternative, equitable examination that does not create undue hardship for the instructor or for</w:t>
      </w:r>
    </w:p>
    <w:p w14:paraId="2441A1B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the other students in the class.</w:t>
      </w:r>
    </w:p>
    <w:p w14:paraId="04E69C5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Discrimination and Harassment</w:t>
      </w:r>
    </w:p>
    <w:p w14:paraId="1E077BF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See: Nondiscrimination Policy Statement:</w:t>
      </w:r>
    </w:p>
    <w:p w14:paraId="202A559F"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https://ophd.ucsd.edu/policiesprocedures/nps_student.html</w:t>
      </w:r>
    </w:p>
    <w:p w14:paraId="1323676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The University of California, in accordance with applicable Federal and State law and University</w:t>
      </w:r>
    </w:p>
    <w:p w14:paraId="50431F4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policy, does not discriminate </w:t>
      </w:r>
      <w:proofErr w:type="gramStart"/>
      <w:r w:rsidRPr="008C567B">
        <w:rPr>
          <w:rFonts w:ascii="Times New Roman" w:eastAsia="Times New Roman" w:hAnsi="Times New Roman" w:cs="Times New Roman"/>
          <w:kern w:val="0"/>
          <w14:ligatures w14:val="none"/>
        </w:rPr>
        <w:t>on the basis of</w:t>
      </w:r>
      <w:proofErr w:type="gramEnd"/>
      <w:r w:rsidRPr="008C567B">
        <w:rPr>
          <w:rFonts w:ascii="Times New Roman" w:eastAsia="Times New Roman" w:hAnsi="Times New Roman" w:cs="Times New Roman"/>
          <w:kern w:val="0"/>
          <w14:ligatures w14:val="none"/>
        </w:rPr>
        <w:t xml:space="preserve"> race, color, national origin, religion, sex, gender</w:t>
      </w:r>
    </w:p>
    <w:p w14:paraId="3A12E0F9"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identity, pregnancy, physical or mental disability, medical condition (cancer related or genetic</w:t>
      </w:r>
    </w:p>
    <w:p w14:paraId="014D7A9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characteristics), ancestry, marital status, age, sexual orientation, citizenship, or service in the</w:t>
      </w:r>
    </w:p>
    <w:p w14:paraId="1463B27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uniformed services. The University also prohibits sexual harassment. This nondiscrimination</w:t>
      </w:r>
    </w:p>
    <w:p w14:paraId="4FC1618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policy covers admission, access, and treatment in </w:t>
      </w:r>
      <w:proofErr w:type="gramStart"/>
      <w:r w:rsidRPr="008C567B">
        <w:rPr>
          <w:rFonts w:ascii="Times New Roman" w:eastAsia="Times New Roman" w:hAnsi="Times New Roman" w:cs="Times New Roman"/>
          <w:kern w:val="0"/>
          <w14:ligatures w14:val="none"/>
        </w:rPr>
        <w:t>University</w:t>
      </w:r>
      <w:proofErr w:type="gramEnd"/>
      <w:r w:rsidRPr="008C567B">
        <w:rPr>
          <w:rFonts w:ascii="Times New Roman" w:eastAsia="Times New Roman" w:hAnsi="Times New Roman" w:cs="Times New Roman"/>
          <w:kern w:val="0"/>
          <w14:ligatures w14:val="none"/>
        </w:rPr>
        <w:t xml:space="preserve"> programs and activities.</w:t>
      </w:r>
    </w:p>
    <w:p w14:paraId="48C69001"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CARE at the Sexual Assault Resource Center</w:t>
      </w:r>
    </w:p>
    <w:p w14:paraId="048F5B72"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858.534.5793 | sarc@ucsd.edu | https://care.ucsd.eduCounseling and Psychological Services (CAPS)</w:t>
      </w:r>
    </w:p>
    <w:p w14:paraId="0AB3D92B"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858.534.3755 | https://caps.ucsd.edu2138</w:t>
      </w:r>
    </w:p>
    <w:p w14:paraId="309EF54D"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p w14:paraId="5D356B07"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w:t>
      </w:r>
    </w:p>
    <w:bookmarkStart w:id="0" w:name="_ftn1"/>
    <w:p w14:paraId="6557E680"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fldChar w:fldCharType="begin"/>
      </w:r>
      <w:r w:rsidRPr="008C567B">
        <w:rPr>
          <w:rFonts w:ascii="Times New Roman" w:eastAsia="Times New Roman" w:hAnsi="Times New Roman" w:cs="Times New Roman"/>
          <w:kern w:val="0"/>
          <w14:ligatures w14:val="none"/>
        </w:rPr>
        <w:instrText>HYPERLINK "" \l "_ftnref1"</w:instrText>
      </w:r>
      <w:r w:rsidRPr="008C567B">
        <w:rPr>
          <w:rFonts w:ascii="Times New Roman" w:eastAsia="Times New Roman" w:hAnsi="Times New Roman" w:cs="Times New Roman"/>
          <w:kern w:val="0"/>
          <w14:ligatures w14:val="none"/>
        </w:rPr>
      </w:r>
      <w:r w:rsidRPr="008C567B">
        <w:rPr>
          <w:rFonts w:ascii="Times New Roman" w:eastAsia="Times New Roman" w:hAnsi="Times New Roman" w:cs="Times New Roman"/>
          <w:kern w:val="0"/>
          <w14:ligatures w14:val="none"/>
        </w:rPr>
        <w:fldChar w:fldCharType="separate"/>
      </w:r>
      <w:r w:rsidRPr="008C567B">
        <w:rPr>
          <w:rFonts w:ascii="Times New Roman" w:eastAsia="Times New Roman" w:hAnsi="Times New Roman" w:cs="Times New Roman"/>
          <w:color w:val="0000FF"/>
          <w:kern w:val="0"/>
          <w:u w:val="single"/>
          <w14:ligatures w14:val="none"/>
        </w:rPr>
        <w:t>[1]</w:t>
      </w:r>
      <w:r w:rsidRPr="008C567B">
        <w:rPr>
          <w:rFonts w:ascii="Times New Roman" w:eastAsia="Times New Roman" w:hAnsi="Times New Roman" w:cs="Times New Roman"/>
          <w:kern w:val="0"/>
          <w14:ligatures w14:val="none"/>
        </w:rPr>
        <w:fldChar w:fldCharType="end"/>
      </w:r>
      <w:bookmarkEnd w:id="0"/>
      <w:r w:rsidRPr="008C567B">
        <w:rPr>
          <w:rFonts w:ascii="Times New Roman" w:eastAsia="Times New Roman" w:hAnsi="Times New Roman" w:cs="Times New Roman"/>
          <w:kern w:val="0"/>
          <w14:ligatures w14:val="none"/>
        </w:rPr>
        <w:t xml:space="preserve"> The Gradebook on Canvas only calculates combined assignments submitted. Late assignments that receive a zero</w:t>
      </w:r>
    </w:p>
    <w:p w14:paraId="7832991C"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 xml:space="preserve">aren’t automatically </w:t>
      </w:r>
      <w:proofErr w:type="gramStart"/>
      <w:r w:rsidRPr="008C567B">
        <w:rPr>
          <w:rFonts w:ascii="Times New Roman" w:eastAsia="Times New Roman" w:hAnsi="Times New Roman" w:cs="Times New Roman"/>
          <w:kern w:val="0"/>
          <w14:ligatures w14:val="none"/>
        </w:rPr>
        <w:t>graded, and</w:t>
      </w:r>
      <w:proofErr w:type="gramEnd"/>
      <w:r w:rsidRPr="008C567B">
        <w:rPr>
          <w:rFonts w:ascii="Times New Roman" w:eastAsia="Times New Roman" w:hAnsi="Times New Roman" w:cs="Times New Roman"/>
          <w:kern w:val="0"/>
          <w14:ligatures w14:val="none"/>
        </w:rPr>
        <w:t xml:space="preserve"> are often late. To better calculate your current grade, add the points you received</w:t>
      </w:r>
    </w:p>
    <w:p w14:paraId="4828B47E"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from completed assignments and divide them by the amount of points the assignments were worth—use this grading</w:t>
      </w:r>
    </w:p>
    <w:p w14:paraId="5CA12036" w14:textId="77777777" w:rsidR="008C567B" w:rsidRPr="008C567B" w:rsidRDefault="008C567B" w:rsidP="008C567B">
      <w:pPr>
        <w:rPr>
          <w:rFonts w:ascii="Times New Roman" w:eastAsia="Times New Roman" w:hAnsi="Times New Roman" w:cs="Times New Roman"/>
          <w:kern w:val="0"/>
          <w14:ligatures w14:val="none"/>
        </w:rPr>
      </w:pPr>
      <w:r w:rsidRPr="008C567B">
        <w:rPr>
          <w:rFonts w:ascii="Times New Roman" w:eastAsia="Times New Roman" w:hAnsi="Times New Roman" w:cs="Times New Roman"/>
          <w:kern w:val="0"/>
          <w14:ligatures w14:val="none"/>
        </w:rPr>
        <w:t>scale as your guide.</w:t>
      </w:r>
    </w:p>
    <w:p w14:paraId="713FFA6C" w14:textId="77777777" w:rsidR="00B92061" w:rsidRDefault="00B92061" w:rsidP="008C567B"/>
    <w:sectPr w:rsidR="00B92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3DB"/>
    <w:multiLevelType w:val="multilevel"/>
    <w:tmpl w:val="3E7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7BA4"/>
    <w:multiLevelType w:val="multilevel"/>
    <w:tmpl w:val="3DFE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2658A"/>
    <w:multiLevelType w:val="multilevel"/>
    <w:tmpl w:val="4126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32F9A"/>
    <w:multiLevelType w:val="multilevel"/>
    <w:tmpl w:val="D446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86E8F"/>
    <w:multiLevelType w:val="multilevel"/>
    <w:tmpl w:val="8686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32E1D"/>
    <w:multiLevelType w:val="multilevel"/>
    <w:tmpl w:val="9502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C7CB7"/>
    <w:multiLevelType w:val="multilevel"/>
    <w:tmpl w:val="7B10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64F9D"/>
    <w:multiLevelType w:val="multilevel"/>
    <w:tmpl w:val="EE36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E6232"/>
    <w:multiLevelType w:val="multilevel"/>
    <w:tmpl w:val="DA44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E3830"/>
    <w:multiLevelType w:val="multilevel"/>
    <w:tmpl w:val="8C38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66EB5"/>
    <w:multiLevelType w:val="multilevel"/>
    <w:tmpl w:val="D936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41A30"/>
    <w:multiLevelType w:val="multilevel"/>
    <w:tmpl w:val="A30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B2F57"/>
    <w:multiLevelType w:val="multilevel"/>
    <w:tmpl w:val="99EE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410E7"/>
    <w:multiLevelType w:val="multilevel"/>
    <w:tmpl w:val="303E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670F1"/>
    <w:multiLevelType w:val="multilevel"/>
    <w:tmpl w:val="2840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9289F"/>
    <w:multiLevelType w:val="multilevel"/>
    <w:tmpl w:val="3E5E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15083"/>
    <w:multiLevelType w:val="multilevel"/>
    <w:tmpl w:val="D13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877A6"/>
    <w:multiLevelType w:val="multilevel"/>
    <w:tmpl w:val="B768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EE4DBC"/>
    <w:multiLevelType w:val="multilevel"/>
    <w:tmpl w:val="C3BA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91C70"/>
    <w:multiLevelType w:val="multilevel"/>
    <w:tmpl w:val="5A807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6B413F"/>
    <w:multiLevelType w:val="multilevel"/>
    <w:tmpl w:val="9A16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463786">
    <w:abstractNumId w:val="16"/>
  </w:num>
  <w:num w:numId="2" w16cid:durableId="61684319">
    <w:abstractNumId w:val="3"/>
  </w:num>
  <w:num w:numId="3" w16cid:durableId="1434858937">
    <w:abstractNumId w:val="1"/>
  </w:num>
  <w:num w:numId="4" w16cid:durableId="1547064747">
    <w:abstractNumId w:val="11"/>
  </w:num>
  <w:num w:numId="5" w16cid:durableId="195123806">
    <w:abstractNumId w:val="14"/>
  </w:num>
  <w:num w:numId="6" w16cid:durableId="1175611843">
    <w:abstractNumId w:val="7"/>
  </w:num>
  <w:num w:numId="7" w16cid:durableId="284242906">
    <w:abstractNumId w:val="9"/>
  </w:num>
  <w:num w:numId="8" w16cid:durableId="1051542719">
    <w:abstractNumId w:val="20"/>
  </w:num>
  <w:num w:numId="9" w16cid:durableId="2129346567">
    <w:abstractNumId w:val="6"/>
  </w:num>
  <w:num w:numId="10" w16cid:durableId="1473478579">
    <w:abstractNumId w:val="2"/>
  </w:num>
  <w:num w:numId="11" w16cid:durableId="1252159826">
    <w:abstractNumId w:val="19"/>
  </w:num>
  <w:num w:numId="12" w16cid:durableId="1744060329">
    <w:abstractNumId w:val="10"/>
  </w:num>
  <w:num w:numId="13" w16cid:durableId="222757205">
    <w:abstractNumId w:val="0"/>
  </w:num>
  <w:num w:numId="14" w16cid:durableId="27221312">
    <w:abstractNumId w:val="15"/>
  </w:num>
  <w:num w:numId="15" w16cid:durableId="466319496">
    <w:abstractNumId w:val="5"/>
  </w:num>
  <w:num w:numId="16" w16cid:durableId="1408841915">
    <w:abstractNumId w:val="12"/>
  </w:num>
  <w:num w:numId="17" w16cid:durableId="1912502795">
    <w:abstractNumId w:val="4"/>
  </w:num>
  <w:num w:numId="18" w16cid:durableId="1834098691">
    <w:abstractNumId w:val="17"/>
  </w:num>
  <w:num w:numId="19" w16cid:durableId="793018260">
    <w:abstractNumId w:val="13"/>
  </w:num>
  <w:num w:numId="20" w16cid:durableId="690104935">
    <w:abstractNumId w:val="8"/>
  </w:num>
  <w:num w:numId="21" w16cid:durableId="5369392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B"/>
    <w:rsid w:val="00024D50"/>
    <w:rsid w:val="00520692"/>
    <w:rsid w:val="00802257"/>
    <w:rsid w:val="008C567B"/>
    <w:rsid w:val="00A107E4"/>
    <w:rsid w:val="00A82227"/>
    <w:rsid w:val="00B9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7B809"/>
  <w15:chartTrackingRefBased/>
  <w15:docId w15:val="{FDB8E02F-5061-4C49-8F53-B8FA2ABE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6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6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6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6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67B"/>
    <w:rPr>
      <w:rFonts w:eastAsiaTheme="majorEastAsia" w:cstheme="majorBidi"/>
      <w:color w:val="272727" w:themeColor="text1" w:themeTint="D8"/>
    </w:rPr>
  </w:style>
  <w:style w:type="paragraph" w:styleId="Title">
    <w:name w:val="Title"/>
    <w:basedOn w:val="Normal"/>
    <w:next w:val="Normal"/>
    <w:link w:val="TitleChar"/>
    <w:uiPriority w:val="10"/>
    <w:qFormat/>
    <w:rsid w:val="008C5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6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6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567B"/>
    <w:rPr>
      <w:i/>
      <w:iCs/>
      <w:color w:val="404040" w:themeColor="text1" w:themeTint="BF"/>
    </w:rPr>
  </w:style>
  <w:style w:type="paragraph" w:styleId="ListParagraph">
    <w:name w:val="List Paragraph"/>
    <w:basedOn w:val="Normal"/>
    <w:uiPriority w:val="34"/>
    <w:qFormat/>
    <w:rsid w:val="008C567B"/>
    <w:pPr>
      <w:ind w:left="720"/>
      <w:contextualSpacing/>
    </w:pPr>
  </w:style>
  <w:style w:type="character" w:styleId="IntenseEmphasis">
    <w:name w:val="Intense Emphasis"/>
    <w:basedOn w:val="DefaultParagraphFont"/>
    <w:uiPriority w:val="21"/>
    <w:qFormat/>
    <w:rsid w:val="008C567B"/>
    <w:rPr>
      <w:i/>
      <w:iCs/>
      <w:color w:val="0F4761" w:themeColor="accent1" w:themeShade="BF"/>
    </w:rPr>
  </w:style>
  <w:style w:type="paragraph" w:styleId="IntenseQuote">
    <w:name w:val="Intense Quote"/>
    <w:basedOn w:val="Normal"/>
    <w:next w:val="Normal"/>
    <w:link w:val="IntenseQuoteChar"/>
    <w:uiPriority w:val="30"/>
    <w:qFormat/>
    <w:rsid w:val="008C5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67B"/>
    <w:rPr>
      <w:i/>
      <w:iCs/>
      <w:color w:val="0F4761" w:themeColor="accent1" w:themeShade="BF"/>
    </w:rPr>
  </w:style>
  <w:style w:type="character" w:styleId="IntenseReference">
    <w:name w:val="Intense Reference"/>
    <w:basedOn w:val="DefaultParagraphFont"/>
    <w:uiPriority w:val="32"/>
    <w:qFormat/>
    <w:rsid w:val="008C567B"/>
    <w:rPr>
      <w:b/>
      <w:bCs/>
      <w:smallCaps/>
      <w:color w:val="0F4761" w:themeColor="accent1" w:themeShade="BF"/>
      <w:spacing w:val="5"/>
    </w:rPr>
  </w:style>
  <w:style w:type="paragraph" w:styleId="NormalWeb">
    <w:name w:val="Normal (Web)"/>
    <w:basedOn w:val="Normal"/>
    <w:uiPriority w:val="99"/>
    <w:semiHidden/>
    <w:unhideWhenUsed/>
    <w:rsid w:val="008C567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567B"/>
    <w:rPr>
      <w:b/>
      <w:bCs/>
    </w:rPr>
  </w:style>
  <w:style w:type="character" w:styleId="Hyperlink">
    <w:name w:val="Hyperlink"/>
    <w:basedOn w:val="DefaultParagraphFont"/>
    <w:uiPriority w:val="99"/>
    <w:semiHidden/>
    <w:unhideWhenUsed/>
    <w:rsid w:val="008C567B"/>
    <w:rPr>
      <w:color w:val="0000FF"/>
      <w:u w:val="single"/>
    </w:rPr>
  </w:style>
  <w:style w:type="character" w:styleId="Emphasis">
    <w:name w:val="Emphasis"/>
    <w:basedOn w:val="DefaultParagraphFont"/>
    <w:uiPriority w:val="20"/>
    <w:qFormat/>
    <w:rsid w:val="008C567B"/>
    <w:rPr>
      <w:i/>
      <w:iCs/>
    </w:rPr>
  </w:style>
  <w:style w:type="paragraph" w:customStyle="1" w:styleId="p1">
    <w:name w:val="p1"/>
    <w:basedOn w:val="Normal"/>
    <w:rsid w:val="008C567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stonreview.net/race/roxanne-dunbar-not-nation-immigrants" TargetMode="External"/><Relationship Id="rId18" Type="http://schemas.openxmlformats.org/officeDocument/2006/relationships/hyperlink" Target="https://www.youtube.com/watch?v=PQX_0uyDgGw" TargetMode="External"/><Relationship Id="rId26" Type="http://schemas.openxmlformats.org/officeDocument/2006/relationships/hyperlink" Target="https://www.youtube.com/watch?v=0QfbYAVJ85E" TargetMode="External"/><Relationship Id="rId39" Type="http://schemas.openxmlformats.org/officeDocument/2006/relationships/hyperlink" Target="https://www.youtube.com/watch?v=4zFnrXwZbys" TargetMode="External"/><Relationship Id="rId21" Type="http://schemas.openxmlformats.org/officeDocument/2006/relationships/hyperlink" Target="https://www.degruyter.com/document/doi/10.1525/9780520971967-003/pdf" TargetMode="External"/><Relationship Id="rId34" Type="http://schemas.openxmlformats.org/officeDocument/2006/relationships/hyperlink" Target="https://ebookcentral.proquest.com/lib/ucsd/detail.action?pq-origsite=primo&amp;docID=1246203" TargetMode="External"/><Relationship Id="rId42" Type="http://schemas.openxmlformats.org/officeDocument/2006/relationships/hyperlink" Target="https://onlinelibrary.wiley.com/doi/full/10.1111/socf.12613" TargetMode="External"/><Relationship Id="rId47" Type="http://schemas.openxmlformats.org/officeDocument/2006/relationships/hyperlink" Target="https://www.jstor.org/stable/j.ctt5hhr9r.11" TargetMode="External"/><Relationship Id="rId50" Type="http://schemas.openxmlformats.org/officeDocument/2006/relationships/hyperlink" Target="https://academic.oup.com/book/46817/chapter/413462534" TargetMode="External"/><Relationship Id="rId55" Type="http://schemas.openxmlformats.org/officeDocument/2006/relationships/hyperlink" Target="https://library.ucsd.edu/computing-and-technology/connect-from-off-campus/" TargetMode="External"/><Relationship Id="rId7" Type="http://schemas.openxmlformats.org/officeDocument/2006/relationships/hyperlink" Target="https://ucsd.zoom.us/j/8072898735" TargetMode="External"/><Relationship Id="rId2" Type="http://schemas.openxmlformats.org/officeDocument/2006/relationships/styles" Target="styles.xml"/><Relationship Id="rId16" Type="http://schemas.openxmlformats.org/officeDocument/2006/relationships/hyperlink" Target="https://newpol.org/issue_post/race-relations-problem-wrong-name/" TargetMode="External"/><Relationship Id="rId29" Type="http://schemas.openxmlformats.org/officeDocument/2006/relationships/hyperlink" Target="https://www.jstor.org/stable/j.ctt1bw1kc5.46" TargetMode="External"/><Relationship Id="rId11" Type="http://schemas.openxmlformats.org/officeDocument/2006/relationships/hyperlink" Target="https://www.jstor.org/stable/43297248" TargetMode="External"/><Relationship Id="rId24" Type="http://schemas.openxmlformats.org/officeDocument/2006/relationships/hyperlink" Target="https://www.jstor.org/stable/41554610" TargetMode="External"/><Relationship Id="rId32" Type="http://schemas.openxmlformats.org/officeDocument/2006/relationships/hyperlink" Target="https://www.jstor.org/stable/j.ctt1bw1kc5.88" TargetMode="External"/><Relationship Id="rId37" Type="http://schemas.openxmlformats.org/officeDocument/2006/relationships/hyperlink" Target="https://journals.sagepub.com/doi/epdf/10.1177/1468796804045237" TargetMode="External"/><Relationship Id="rId40" Type="http://schemas.openxmlformats.org/officeDocument/2006/relationships/hyperlink" Target="https://www.texasobserver.org/1727-who-is-samuel-p-huntington-the-intelligence-failure-of-a-harvard-professor/" TargetMode="External"/><Relationship Id="rId45" Type="http://schemas.openxmlformats.org/officeDocument/2006/relationships/hyperlink" Target="https://www.jstor.org/stable/26538385" TargetMode="External"/><Relationship Id="rId53" Type="http://schemas.openxmlformats.org/officeDocument/2006/relationships/hyperlink" Target="https://blink.ucsd.edu/technology/filesharing/zoom/index.html" TargetMode="External"/><Relationship Id="rId58" Type="http://schemas.openxmlformats.org/officeDocument/2006/relationships/theme" Target="theme/theme1.xml"/><Relationship Id="rId5" Type="http://schemas.openxmlformats.org/officeDocument/2006/relationships/hyperlink" Target="file:////courses/72411" TargetMode="External"/><Relationship Id="rId19" Type="http://schemas.openxmlformats.org/officeDocument/2006/relationships/hyperlink" Target="https://www.tandfonline.com/doi/pdf/10.1080/10282580701850371?needAccess=true" TargetMode="External"/><Relationship Id="rId4" Type="http://schemas.openxmlformats.org/officeDocument/2006/relationships/webSettings" Target="webSettings.xml"/><Relationship Id="rId9" Type="http://schemas.openxmlformats.org/officeDocument/2006/relationships/hyperlink" Target="https://blink.ucsd.edu/technology/network/connections/off-campus/VPN/index.html" TargetMode="External"/><Relationship Id="rId14" Type="http://schemas.openxmlformats.org/officeDocument/2006/relationships/hyperlink" Target="https://www.kanopy.com/en/product/66397?vp=ucsd" TargetMode="External"/><Relationship Id="rId22" Type="http://schemas.openxmlformats.org/officeDocument/2006/relationships/hyperlink" Target="https://www.youtube.com/watch?v=GLhYOU6Tlic" TargetMode="External"/><Relationship Id="rId27" Type="http://schemas.openxmlformats.org/officeDocument/2006/relationships/hyperlink" Target="https://www.jstor.org/stable/j.ctt1bw1kc5" TargetMode="External"/><Relationship Id="rId30" Type="http://schemas.openxmlformats.org/officeDocument/2006/relationships/hyperlink" Target="https://www.jstor.org/stable/j.ctt1bw1kc5.69" TargetMode="External"/><Relationship Id="rId35" Type="http://schemas.openxmlformats.org/officeDocument/2006/relationships/hyperlink" Target="https://www.kanopy.com/en/product/66397?vp=ucsd" TargetMode="External"/><Relationship Id="rId43" Type="http://schemas.openxmlformats.org/officeDocument/2006/relationships/hyperlink" Target="https://onlinelibrary.wiley.com/doi/full/10.1111/socf.12613" TargetMode="External"/><Relationship Id="rId48" Type="http://schemas.openxmlformats.org/officeDocument/2006/relationships/hyperlink" Target="https://muse.jhu.edu/article/856981/pdf/pdf" TargetMode="External"/><Relationship Id="rId56" Type="http://schemas.openxmlformats.org/officeDocument/2006/relationships/hyperlink" Target="https://wellness.ucsd.edu/CAPS/Pages/default.aspx" TargetMode="External"/><Relationship Id="rId8" Type="http://schemas.openxmlformats.org/officeDocument/2006/relationships/hyperlink" Target="https://academicintegrity.ucsd.edu/" TargetMode="External"/><Relationship Id="rId51" Type="http://schemas.openxmlformats.org/officeDocument/2006/relationships/hyperlink" Target="https://blink.ucsd.edu/technology/helpdesk/service-desk/index.html" TargetMode="External"/><Relationship Id="rId3" Type="http://schemas.openxmlformats.org/officeDocument/2006/relationships/settings" Target="settings.xml"/><Relationship Id="rId12" Type="http://schemas.openxmlformats.org/officeDocument/2006/relationships/hyperlink" Target="https://www.taylorfrancis.com/chapters/edit/10.4324/9780429494468-24/racial-formation-united-states-michael-omi-howard-winant?context=ubx&amp;refId=eeaf53f7-1553-43e4-a178-f66ffec939e0" TargetMode="External"/><Relationship Id="rId17" Type="http://schemas.openxmlformats.org/officeDocument/2006/relationships/hyperlink" Target="https://www.oxfordhandbooks.com/view/10.1093/oxfordhb/9780199766031.001.0001/oxfordhb-9780199766031-e-020" TargetMode="External"/><Relationship Id="rId25" Type="http://schemas.openxmlformats.org/officeDocument/2006/relationships/hyperlink" Target="https://muse.jhu.edu/pub/207/monograph/book/137573/pdf" TargetMode="External"/><Relationship Id="rId33" Type="http://schemas.openxmlformats.org/officeDocument/2006/relationships/hyperlink" Target="https://www.fulcrum.org/epubs/ww72bd678?locale=en" TargetMode="External"/><Relationship Id="rId38" Type="http://schemas.openxmlformats.org/officeDocument/2006/relationships/hyperlink" Target="https://muse.jhu.edu/pub/207/monograph/book/137573/pdf" TargetMode="External"/><Relationship Id="rId46" Type="http://schemas.openxmlformats.org/officeDocument/2006/relationships/hyperlink" Target="https://www.youtube.com/watch?v=-72V8P6gJPs" TargetMode="External"/><Relationship Id="rId20" Type="http://schemas.openxmlformats.org/officeDocument/2006/relationships/hyperlink" Target="https://www.tandfonline.com/doi/epdf/10.1080/01419870.2013.872282?needAccess=true&amp;role=button" TargetMode="External"/><Relationship Id="rId41" Type="http://schemas.openxmlformats.org/officeDocument/2006/relationships/hyperlink" Target="https://www.jstor.org/stable/j.ctt5hhr9r.8" TargetMode="External"/><Relationship Id="rId54" Type="http://schemas.openxmlformats.org/officeDocument/2006/relationships/hyperlink" Target="https://community.canvaslms.com/t5/Video-Guide/Discussions-Overview-Students/ta-p/383515" TargetMode="External"/><Relationship Id="rId1" Type="http://schemas.openxmlformats.org/officeDocument/2006/relationships/numbering" Target="numbering.xml"/><Relationship Id="rId6" Type="http://schemas.openxmlformats.org/officeDocument/2006/relationships/hyperlink" Target="mailto:m2calderonzaks@ucsd.edu" TargetMode="External"/><Relationship Id="rId15" Type="http://schemas.openxmlformats.org/officeDocument/2006/relationships/hyperlink" Target="https://www.jstor.org/stable/phylon1960.53.2.34" TargetMode="External"/><Relationship Id="rId23" Type="http://schemas.openxmlformats.org/officeDocument/2006/relationships/hyperlink" Target="https://monthlyreview.org/2020/07/01/race-is-about-more-than-discrimination/" TargetMode="External"/><Relationship Id="rId28" Type="http://schemas.openxmlformats.org/officeDocument/2006/relationships/hyperlink" Target="https://www.jstor.org/stable/j.ctt1bw1kc5.6" TargetMode="External"/><Relationship Id="rId36" Type="http://schemas.openxmlformats.org/officeDocument/2006/relationships/hyperlink" Target="https://www.jstor.org/stable/j.ctt1bw1kc5.33" TargetMode="External"/><Relationship Id="rId49" Type="http://schemas.openxmlformats.org/officeDocument/2006/relationships/hyperlink" Target="https://www.science.org/doi/10.1126/science.aaz3873" TargetMode="External"/><Relationship Id="rId57" Type="http://schemas.openxmlformats.org/officeDocument/2006/relationships/fontTable" Target="fontTable.xml"/><Relationship Id="rId10" Type="http://schemas.openxmlformats.org/officeDocument/2006/relationships/hyperlink" Target="https://www.jstor.org/stable/j.ctt1gk097k.6" TargetMode="External"/><Relationship Id="rId31" Type="http://schemas.openxmlformats.org/officeDocument/2006/relationships/hyperlink" Target="https://www.jstor.org/stable/j.ctt1bw1kc5.87" TargetMode="External"/><Relationship Id="rId44" Type="http://schemas.openxmlformats.org/officeDocument/2006/relationships/hyperlink" Target="https://jwsr.pitt.edu/ojs/jwsr/article/view/616/833" TargetMode="External"/><Relationship Id="rId52" Type="http://schemas.openxmlformats.org/officeDocument/2006/relationships/hyperlink" Target="https://library.ucsd.edu/computing-andtechnology/connect-from-off-cam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4182</Words>
  <Characters>23839</Characters>
  <Application>Microsoft Office Word</Application>
  <DocSecurity>0</DocSecurity>
  <Lines>198</Lines>
  <Paragraphs>55</Paragraphs>
  <ScaleCrop>false</ScaleCrop>
  <Company/>
  <LinksUpToDate>false</LinksUpToDate>
  <CharactersWithSpaces>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Calderon-Zaks, Michael</dc:creator>
  <cp:keywords/>
  <dc:description/>
  <cp:lastModifiedBy>Calderon-Zaks, Michael</cp:lastModifiedBy>
  <cp:revision>1</cp:revision>
  <dcterms:created xsi:type="dcterms:W3CDTF">2026-01-04T23:15:00Z</dcterms:created>
  <dcterms:modified xsi:type="dcterms:W3CDTF">2026-01-04T23:17:00Z</dcterms:modified>
</cp:coreProperties>
</file>